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FDE" w:rsidRPr="006165A2" w:rsidRDefault="00476FDE" w:rsidP="00476FDE">
      <w:pPr>
        <w:pStyle w:val="Standard"/>
        <w:spacing w:after="0"/>
        <w:jc w:val="center"/>
        <w:rPr>
          <w:sz w:val="32"/>
          <w:szCs w:val="32"/>
          <w:lang w:val="nn-NO"/>
        </w:rPr>
      </w:pPr>
      <w:r w:rsidRPr="006165A2">
        <w:rPr>
          <w:sz w:val="32"/>
          <w:szCs w:val="32"/>
          <w:lang w:val="nn-NO"/>
        </w:rPr>
        <w:t>DET NORSK-AMERIKANSKE HISTORIELAGET I NORGE</w:t>
      </w:r>
    </w:p>
    <w:p w:rsidR="00476FDE" w:rsidRPr="006165A2" w:rsidRDefault="00476FDE" w:rsidP="00476FDE">
      <w:pPr>
        <w:pStyle w:val="Standard"/>
        <w:spacing w:after="0"/>
        <w:jc w:val="center"/>
        <w:rPr>
          <w:sz w:val="32"/>
          <w:szCs w:val="32"/>
          <w:lang w:val="nn-NO"/>
        </w:rPr>
      </w:pPr>
      <w:r w:rsidRPr="006165A2">
        <w:rPr>
          <w:sz w:val="32"/>
          <w:szCs w:val="32"/>
          <w:lang w:val="nn-NO"/>
        </w:rPr>
        <w:t>(</w:t>
      </w:r>
      <w:proofErr w:type="spellStart"/>
      <w:r w:rsidRPr="006165A2">
        <w:rPr>
          <w:sz w:val="32"/>
          <w:szCs w:val="32"/>
          <w:lang w:val="nn-NO"/>
        </w:rPr>
        <w:t>NAHA-Norge</w:t>
      </w:r>
      <w:proofErr w:type="spellEnd"/>
      <w:r w:rsidRPr="006165A2">
        <w:rPr>
          <w:sz w:val="32"/>
          <w:szCs w:val="32"/>
          <w:lang w:val="nn-NO"/>
        </w:rPr>
        <w:t>)</w:t>
      </w:r>
    </w:p>
    <w:p w:rsidR="00476FDE" w:rsidRPr="006165A2" w:rsidRDefault="00476FDE" w:rsidP="00476FDE">
      <w:pPr>
        <w:pStyle w:val="Standard"/>
        <w:jc w:val="center"/>
        <w:rPr>
          <w:rFonts w:ascii="Times New Roman" w:eastAsia="Times New Roman" w:hAnsi="Times New Roman" w:cs="Times New Roman"/>
          <w:i/>
          <w:iCs/>
          <w:sz w:val="28"/>
          <w:szCs w:val="28"/>
          <w:lang w:val="nn-NO" w:eastAsia="nb-NO"/>
        </w:rPr>
      </w:pPr>
      <w:r w:rsidRPr="006165A2">
        <w:rPr>
          <w:sz w:val="32"/>
          <w:szCs w:val="32"/>
          <w:lang w:val="nn-NO"/>
        </w:rPr>
        <w:t xml:space="preserve">Seminar XIII: Migration, </w:t>
      </w:r>
      <w:proofErr w:type="spellStart"/>
      <w:r w:rsidRPr="006165A2">
        <w:rPr>
          <w:sz w:val="32"/>
          <w:szCs w:val="32"/>
          <w:lang w:val="nn-NO"/>
        </w:rPr>
        <w:t>minorities</w:t>
      </w:r>
      <w:proofErr w:type="spellEnd"/>
      <w:r w:rsidRPr="006165A2">
        <w:rPr>
          <w:sz w:val="32"/>
          <w:szCs w:val="32"/>
          <w:lang w:val="nn-NO"/>
        </w:rPr>
        <w:t xml:space="preserve"> and </w:t>
      </w:r>
      <w:proofErr w:type="spellStart"/>
      <w:r w:rsidRPr="006165A2">
        <w:rPr>
          <w:sz w:val="32"/>
          <w:szCs w:val="32"/>
          <w:lang w:val="nn-NO"/>
        </w:rPr>
        <w:t>freedom</w:t>
      </w:r>
      <w:proofErr w:type="spellEnd"/>
      <w:r w:rsidRPr="006165A2">
        <w:rPr>
          <w:sz w:val="32"/>
          <w:szCs w:val="32"/>
          <w:lang w:val="nn-NO"/>
        </w:rPr>
        <w:t xml:space="preserve"> </w:t>
      </w:r>
      <w:proofErr w:type="spellStart"/>
      <w:r w:rsidRPr="006165A2">
        <w:rPr>
          <w:sz w:val="32"/>
          <w:szCs w:val="32"/>
          <w:lang w:val="nn-NO"/>
        </w:rPr>
        <w:t>of</w:t>
      </w:r>
      <w:proofErr w:type="spellEnd"/>
      <w:r w:rsidRPr="006165A2">
        <w:rPr>
          <w:sz w:val="32"/>
          <w:szCs w:val="32"/>
          <w:lang w:val="nn-NO"/>
        </w:rPr>
        <w:t xml:space="preserve"> religion</w:t>
      </w:r>
      <w:r w:rsidRPr="006165A2">
        <w:rPr>
          <w:rFonts w:ascii="Times New Roman" w:eastAsia="Times New Roman" w:hAnsi="Times New Roman" w:cs="Times New Roman"/>
          <w:i/>
          <w:iCs/>
          <w:sz w:val="28"/>
          <w:szCs w:val="28"/>
          <w:lang w:val="nn-NO" w:eastAsia="nb-NO"/>
        </w:rPr>
        <w:t xml:space="preserve"> </w:t>
      </w:r>
    </w:p>
    <w:p w:rsidR="00476FDE" w:rsidRPr="006165A2" w:rsidRDefault="00476FDE" w:rsidP="00476FDE">
      <w:pPr>
        <w:pStyle w:val="Standard"/>
        <w:jc w:val="center"/>
        <w:rPr>
          <w:sz w:val="28"/>
          <w:szCs w:val="28"/>
          <w:lang w:val="nn-NO"/>
        </w:rPr>
      </w:pPr>
      <w:r w:rsidRPr="006165A2">
        <w:rPr>
          <w:sz w:val="28"/>
          <w:szCs w:val="28"/>
          <w:lang w:val="nn-NO"/>
        </w:rPr>
        <w:t xml:space="preserve">Stavanger </w:t>
      </w:r>
    </w:p>
    <w:p w:rsidR="00DA7FEC" w:rsidRDefault="00476FDE" w:rsidP="00476FDE">
      <w:pPr>
        <w:pStyle w:val="Standard"/>
        <w:jc w:val="center"/>
        <w:rPr>
          <w:sz w:val="28"/>
          <w:szCs w:val="28"/>
          <w:lang w:val="nn-NO"/>
        </w:rPr>
      </w:pPr>
      <w:r w:rsidRPr="006165A2">
        <w:rPr>
          <w:sz w:val="28"/>
          <w:szCs w:val="28"/>
          <w:lang w:val="nn-NO"/>
        </w:rPr>
        <w:t>21.-24. juni 2017</w:t>
      </w:r>
      <w:r w:rsidR="00B07105">
        <w:rPr>
          <w:sz w:val="28"/>
          <w:szCs w:val="28"/>
          <w:lang w:val="nn-NO"/>
        </w:rPr>
        <w:t xml:space="preserve">        </w:t>
      </w:r>
    </w:p>
    <w:p w:rsidR="00476FDE" w:rsidRPr="00276DEE" w:rsidRDefault="00222E15" w:rsidP="00476FDE">
      <w:pPr>
        <w:pStyle w:val="Standard"/>
        <w:jc w:val="center"/>
        <w:rPr>
          <w:sz w:val="28"/>
          <w:szCs w:val="28"/>
        </w:rPr>
      </w:pPr>
      <w:r>
        <w:rPr>
          <w:sz w:val="28"/>
          <w:szCs w:val="28"/>
        </w:rPr>
        <w:t xml:space="preserve">ABSTRACTS/SAMMENDRAG for </w:t>
      </w:r>
      <w:proofErr w:type="spellStart"/>
      <w:r>
        <w:rPr>
          <w:sz w:val="28"/>
          <w:szCs w:val="28"/>
        </w:rPr>
        <w:t>k</w:t>
      </w:r>
      <w:r w:rsidR="00CF501B" w:rsidRPr="00276DEE">
        <w:rPr>
          <w:sz w:val="28"/>
          <w:szCs w:val="28"/>
        </w:rPr>
        <w:t>eynote</w:t>
      </w:r>
      <w:r w:rsidR="00276DEE" w:rsidRPr="00276DEE">
        <w:rPr>
          <w:sz w:val="28"/>
          <w:szCs w:val="28"/>
        </w:rPr>
        <w:t>s</w:t>
      </w:r>
      <w:proofErr w:type="spellEnd"/>
      <w:r w:rsidR="00276DEE" w:rsidRPr="00276DEE">
        <w:rPr>
          <w:sz w:val="28"/>
          <w:szCs w:val="28"/>
        </w:rPr>
        <w:t xml:space="preserve"> i plenum</w:t>
      </w:r>
      <w:r w:rsidR="00CF501B" w:rsidRPr="00276DEE">
        <w:rPr>
          <w:sz w:val="28"/>
          <w:szCs w:val="28"/>
        </w:rPr>
        <w:t xml:space="preserve"> og presentasjoner i sesjoner, alfabetisk etter foredragsholder </w:t>
      </w:r>
    </w:p>
    <w:p w:rsidR="00125C8E" w:rsidRPr="00276DEE" w:rsidRDefault="00125C8E" w:rsidP="00476FDE">
      <w:pPr>
        <w:pStyle w:val="Standard"/>
        <w:jc w:val="center"/>
        <w:rPr>
          <w:sz w:val="20"/>
          <w:szCs w:val="20"/>
        </w:rPr>
      </w:pPr>
    </w:p>
    <w:p w:rsidR="00CF501B" w:rsidRDefault="00CF501B" w:rsidP="00CF501B">
      <w:pPr>
        <w:widowControl/>
        <w:suppressAutoHyphens w:val="0"/>
        <w:autoSpaceDN/>
        <w:spacing w:after="0" w:line="240" w:lineRule="auto"/>
        <w:textAlignment w:val="auto"/>
        <w:rPr>
          <w:rFonts w:asciiTheme="minorHAnsi" w:eastAsia="Times New Roman" w:hAnsiTheme="minorHAnsi" w:cs="Times New Roman"/>
          <w:b/>
          <w:kern w:val="0"/>
          <w:sz w:val="24"/>
          <w:szCs w:val="24"/>
          <w:lang w:val="en-US" w:eastAsia="nb-NO"/>
        </w:rPr>
      </w:pPr>
      <w:r>
        <w:rPr>
          <w:rFonts w:asciiTheme="minorHAnsi" w:eastAsia="Times New Roman" w:hAnsiTheme="minorHAnsi" w:cs="Times New Roman"/>
          <w:b/>
          <w:kern w:val="0"/>
          <w:sz w:val="24"/>
          <w:szCs w:val="24"/>
          <w:lang w:val="en-US" w:eastAsia="nb-NO"/>
        </w:rPr>
        <w:t xml:space="preserve">KEY NOTE SPEAKERS: </w:t>
      </w:r>
    </w:p>
    <w:p w:rsidR="0043134C" w:rsidRDefault="0043134C" w:rsidP="00CF501B">
      <w:pPr>
        <w:widowControl/>
        <w:suppressAutoHyphens w:val="0"/>
        <w:autoSpaceDN/>
        <w:spacing w:after="0" w:line="240" w:lineRule="auto"/>
        <w:textAlignment w:val="auto"/>
        <w:rPr>
          <w:rFonts w:asciiTheme="minorHAnsi" w:eastAsia="Times New Roman" w:hAnsiTheme="minorHAnsi" w:cs="Times New Roman"/>
          <w:b/>
          <w:kern w:val="0"/>
          <w:sz w:val="24"/>
          <w:szCs w:val="24"/>
          <w:lang w:val="en-US" w:eastAsia="nb-NO"/>
        </w:rPr>
      </w:pPr>
    </w:p>
    <w:p w:rsidR="00CF501B" w:rsidRPr="00B112A1" w:rsidRDefault="00432872" w:rsidP="00CF501B">
      <w:pPr>
        <w:widowControl/>
        <w:suppressAutoHyphens w:val="0"/>
        <w:autoSpaceDN/>
        <w:spacing w:after="0" w:line="240" w:lineRule="auto"/>
        <w:textAlignment w:val="auto"/>
        <w:rPr>
          <w:rFonts w:asciiTheme="minorHAnsi" w:eastAsia="Times New Roman" w:hAnsiTheme="minorHAnsi" w:cs="Times New Roman"/>
          <w:b/>
          <w:kern w:val="0"/>
          <w:sz w:val="24"/>
          <w:szCs w:val="24"/>
          <w:lang w:val="en-US" w:eastAsia="nb-NO"/>
        </w:rPr>
      </w:pPr>
      <w:r>
        <w:rPr>
          <w:rFonts w:asciiTheme="minorHAnsi" w:eastAsia="Times New Roman" w:hAnsiTheme="minorHAnsi" w:cs="Times New Roman"/>
          <w:b/>
          <w:kern w:val="0"/>
          <w:sz w:val="24"/>
          <w:szCs w:val="24"/>
          <w:lang w:val="en-US" w:eastAsia="nb-NO"/>
        </w:rPr>
        <w:t xml:space="preserve">Healey, </w:t>
      </w:r>
      <w:proofErr w:type="spellStart"/>
      <w:r w:rsidR="00CF501B" w:rsidRPr="00B112A1">
        <w:rPr>
          <w:rFonts w:asciiTheme="minorHAnsi" w:eastAsia="Times New Roman" w:hAnsiTheme="minorHAnsi" w:cs="Times New Roman"/>
          <w:b/>
          <w:kern w:val="0"/>
          <w:sz w:val="24"/>
          <w:szCs w:val="24"/>
          <w:lang w:val="en-US" w:eastAsia="nb-NO"/>
        </w:rPr>
        <w:t>Robynne</w:t>
      </w:r>
      <w:proofErr w:type="spellEnd"/>
      <w:r w:rsidR="00CF501B" w:rsidRPr="00B112A1">
        <w:rPr>
          <w:rFonts w:asciiTheme="minorHAnsi" w:eastAsia="Times New Roman" w:hAnsiTheme="minorHAnsi" w:cs="Times New Roman"/>
          <w:b/>
          <w:kern w:val="0"/>
          <w:sz w:val="24"/>
          <w:szCs w:val="24"/>
          <w:lang w:val="en-US" w:eastAsia="nb-NO"/>
        </w:rPr>
        <w:t xml:space="preserve"> Rogers</w:t>
      </w:r>
      <w:r>
        <w:rPr>
          <w:rFonts w:asciiTheme="minorHAnsi" w:eastAsia="Times New Roman" w:hAnsiTheme="minorHAnsi" w:cs="Times New Roman"/>
          <w:b/>
          <w:kern w:val="0"/>
          <w:sz w:val="24"/>
          <w:szCs w:val="24"/>
          <w:lang w:val="en-US" w:eastAsia="nb-NO"/>
        </w:rPr>
        <w:t xml:space="preserve">. </w:t>
      </w:r>
      <w:proofErr w:type="gramStart"/>
      <w:r>
        <w:rPr>
          <w:rFonts w:asciiTheme="minorHAnsi" w:eastAsia="Times New Roman" w:hAnsiTheme="minorHAnsi" w:cs="Times New Roman"/>
          <w:b/>
          <w:kern w:val="0"/>
          <w:sz w:val="24"/>
          <w:szCs w:val="24"/>
          <w:lang w:val="en-US" w:eastAsia="nb-NO"/>
        </w:rPr>
        <w:t>P</w:t>
      </w:r>
      <w:r w:rsidR="00CF501B" w:rsidRPr="00B112A1">
        <w:rPr>
          <w:rFonts w:asciiTheme="minorHAnsi" w:eastAsia="Times New Roman" w:hAnsiTheme="minorHAnsi" w:cs="Times New Roman"/>
          <w:b/>
          <w:kern w:val="0"/>
          <w:sz w:val="24"/>
          <w:szCs w:val="24"/>
          <w:lang w:val="en-US" w:eastAsia="nb-NO"/>
        </w:rPr>
        <w:t>rofessor</w:t>
      </w:r>
      <w:r>
        <w:rPr>
          <w:rFonts w:asciiTheme="minorHAnsi" w:eastAsia="Times New Roman" w:hAnsiTheme="minorHAnsi" w:cs="Times New Roman"/>
          <w:b/>
          <w:kern w:val="0"/>
          <w:sz w:val="24"/>
          <w:szCs w:val="24"/>
          <w:lang w:val="en-US" w:eastAsia="nb-NO"/>
        </w:rPr>
        <w:t>,</w:t>
      </w:r>
      <w:r w:rsidR="00CF501B" w:rsidRPr="00B112A1">
        <w:rPr>
          <w:rFonts w:asciiTheme="minorHAnsi" w:eastAsia="Times New Roman" w:hAnsiTheme="minorHAnsi" w:cs="Times New Roman"/>
          <w:b/>
          <w:kern w:val="0"/>
          <w:sz w:val="24"/>
          <w:szCs w:val="24"/>
          <w:lang w:val="en-US" w:eastAsia="nb-NO"/>
        </w:rPr>
        <w:t xml:space="preserve"> </w:t>
      </w:r>
      <w:r w:rsidR="00CF501B" w:rsidRPr="00B112A1">
        <w:rPr>
          <w:rFonts w:asciiTheme="minorHAnsi" w:hAnsiTheme="minorHAnsi"/>
          <w:b/>
          <w:sz w:val="24"/>
          <w:szCs w:val="24"/>
          <w:lang w:val="en-US"/>
        </w:rPr>
        <w:t>Trinity Western University, BC, Canada</w:t>
      </w:r>
      <w:r>
        <w:rPr>
          <w:rFonts w:asciiTheme="minorHAnsi" w:hAnsiTheme="minorHAnsi"/>
          <w:b/>
          <w:sz w:val="24"/>
          <w:szCs w:val="24"/>
          <w:lang w:val="en-US"/>
        </w:rPr>
        <w:t>.</w:t>
      </w:r>
      <w:proofErr w:type="gramEnd"/>
    </w:p>
    <w:p w:rsidR="00CF501B" w:rsidRPr="00B27457" w:rsidRDefault="00CF501B" w:rsidP="00CF501B">
      <w:pPr>
        <w:widowControl/>
        <w:suppressAutoHyphens w:val="0"/>
        <w:autoSpaceDN/>
        <w:spacing w:after="100" w:afterAutospacing="1" w:line="240" w:lineRule="auto"/>
        <w:textAlignment w:val="auto"/>
        <w:rPr>
          <w:rFonts w:asciiTheme="minorHAnsi" w:eastAsia="Times New Roman" w:hAnsiTheme="minorHAnsi" w:cs="Times New Roman"/>
          <w:i/>
          <w:kern w:val="0"/>
          <w:sz w:val="24"/>
          <w:szCs w:val="24"/>
          <w:lang w:val="en-US" w:eastAsia="nb-NO"/>
        </w:rPr>
      </w:pPr>
      <w:r w:rsidRPr="00B27457">
        <w:rPr>
          <w:rFonts w:asciiTheme="minorHAnsi" w:eastAsia="Times New Roman" w:hAnsiTheme="minorHAnsi" w:cs="Times New Roman"/>
          <w:i/>
          <w:kern w:val="0"/>
          <w:sz w:val="24"/>
          <w:szCs w:val="24"/>
          <w:lang w:val="en-US" w:eastAsia="nb-NO"/>
        </w:rPr>
        <w:t>Quakers on the Margins:  Migration and Minorities in Late-eighteenth and Nineteenth Century Transatlantic Quakerism</w:t>
      </w:r>
      <w:r w:rsidR="00DA7FEC">
        <w:rPr>
          <w:rFonts w:asciiTheme="minorHAnsi" w:eastAsia="Times New Roman" w:hAnsiTheme="minorHAnsi" w:cs="Times New Roman"/>
          <w:i/>
          <w:kern w:val="0"/>
          <w:sz w:val="24"/>
          <w:szCs w:val="24"/>
          <w:lang w:val="en-US" w:eastAsia="nb-NO"/>
        </w:rPr>
        <w:t>.</w:t>
      </w:r>
      <w:r w:rsidRPr="00B27457">
        <w:rPr>
          <w:rFonts w:asciiTheme="minorHAnsi" w:eastAsia="Times New Roman" w:hAnsiTheme="minorHAnsi" w:cs="Times New Roman"/>
          <w:i/>
          <w:kern w:val="0"/>
          <w:sz w:val="24"/>
          <w:szCs w:val="24"/>
          <w:lang w:val="en-US" w:eastAsia="nb-NO"/>
        </w:rPr>
        <w:t xml:space="preserve"> </w:t>
      </w:r>
    </w:p>
    <w:p w:rsidR="00CF501B" w:rsidRPr="003B3C0C" w:rsidRDefault="00CF501B" w:rsidP="00CF501B">
      <w:pPr>
        <w:widowControl/>
        <w:suppressAutoHyphens w:val="0"/>
        <w:autoSpaceDN/>
        <w:spacing w:before="100" w:beforeAutospacing="1" w:after="100" w:afterAutospacing="1" w:line="240" w:lineRule="auto"/>
        <w:textAlignment w:val="auto"/>
        <w:rPr>
          <w:rFonts w:asciiTheme="minorHAnsi" w:eastAsia="Times New Roman" w:hAnsiTheme="minorHAnsi" w:cs="Times New Roman"/>
          <w:kern w:val="0"/>
          <w:sz w:val="24"/>
          <w:szCs w:val="24"/>
          <w:lang w:val="en-US" w:eastAsia="nb-NO"/>
        </w:rPr>
      </w:pPr>
      <w:r w:rsidRPr="003B3C0C">
        <w:rPr>
          <w:rFonts w:asciiTheme="minorHAnsi" w:eastAsia="Times New Roman" w:hAnsiTheme="minorHAnsi" w:cs="Times New Roman"/>
          <w:kern w:val="0"/>
          <w:sz w:val="24"/>
          <w:szCs w:val="24"/>
          <w:lang w:val="en-US" w:eastAsia="nb-NO"/>
        </w:rPr>
        <w:t xml:space="preserve">This paper examines Quakers on the margins or peripheries of the transatlantic Quaker community, and the ways in which their search for religious freedom coupled with their complex group identities shaped migration and community formation. </w:t>
      </w:r>
      <w:proofErr w:type="spellStart"/>
      <w:r w:rsidRPr="003B3C0C">
        <w:rPr>
          <w:rFonts w:asciiTheme="minorHAnsi" w:eastAsia="Times New Roman" w:hAnsiTheme="minorHAnsi" w:cs="Times New Roman"/>
          <w:kern w:val="0"/>
          <w:sz w:val="24"/>
          <w:szCs w:val="24"/>
          <w:lang w:val="en-US" w:eastAsia="nb-NO"/>
        </w:rPr>
        <w:t>Focussing</w:t>
      </w:r>
      <w:proofErr w:type="spellEnd"/>
      <w:r w:rsidRPr="003B3C0C">
        <w:rPr>
          <w:rFonts w:asciiTheme="minorHAnsi" w:eastAsia="Times New Roman" w:hAnsiTheme="minorHAnsi" w:cs="Times New Roman"/>
          <w:kern w:val="0"/>
          <w:sz w:val="24"/>
          <w:szCs w:val="24"/>
          <w:lang w:val="en-US" w:eastAsia="nb-NO"/>
        </w:rPr>
        <w:t xml:space="preserve"> particularly on Quakers who came to “Canada” in the years between the end of the American Revolution in 1783 and Canadian Confederation in 1867, this paper explores those factors that led Quakers to put down permanent roots in Canada and those that made Canada a temporary stop along the way to more permanent settlement in the American Midwest. Early Quaker settlers in Canada established themselves in frontier communities where they were free to live out their unique testimonies. Within a generation of settlement, however, colonial politics, war with their American </w:t>
      </w:r>
      <w:proofErr w:type="spellStart"/>
      <w:r w:rsidRPr="003B3C0C">
        <w:rPr>
          <w:rFonts w:asciiTheme="minorHAnsi" w:eastAsia="Times New Roman" w:hAnsiTheme="minorHAnsi" w:cs="Times New Roman"/>
          <w:kern w:val="0"/>
          <w:sz w:val="24"/>
          <w:szCs w:val="24"/>
          <w:lang w:val="en-US" w:eastAsia="nb-NO"/>
        </w:rPr>
        <w:t>neighbours</w:t>
      </w:r>
      <w:proofErr w:type="spellEnd"/>
      <w:r w:rsidRPr="003B3C0C">
        <w:rPr>
          <w:rFonts w:asciiTheme="minorHAnsi" w:eastAsia="Times New Roman" w:hAnsiTheme="minorHAnsi" w:cs="Times New Roman"/>
          <w:kern w:val="0"/>
          <w:sz w:val="24"/>
          <w:szCs w:val="24"/>
          <w:lang w:val="en-US" w:eastAsia="nb-NO"/>
        </w:rPr>
        <w:t xml:space="preserve">, land shortages, and religious schisms brought Quakers into conflict with each other and with their colonial government. Quakers who remained in Canada and worked through these disputes helped create space for religious freedom for minorities, a factor that remains an important element of Canadian identity today. Those who left Canada and moved on, or back, to the United States were often propelled by factors other than just the desire for religious freedom, demonstrating that Quaker identity was complex. This examination expands our understanding of transatlantic Quakerism, a story often told from the </w:t>
      </w:r>
      <w:proofErr w:type="spellStart"/>
      <w:r w:rsidRPr="003B3C0C">
        <w:rPr>
          <w:rFonts w:asciiTheme="minorHAnsi" w:eastAsia="Times New Roman" w:hAnsiTheme="minorHAnsi" w:cs="Times New Roman"/>
          <w:kern w:val="0"/>
          <w:sz w:val="24"/>
          <w:szCs w:val="24"/>
          <w:lang w:val="en-US" w:eastAsia="nb-NO"/>
        </w:rPr>
        <w:t>centres</w:t>
      </w:r>
      <w:proofErr w:type="spellEnd"/>
      <w:r w:rsidRPr="003B3C0C">
        <w:rPr>
          <w:rFonts w:asciiTheme="minorHAnsi" w:eastAsia="Times New Roman" w:hAnsiTheme="minorHAnsi" w:cs="Times New Roman"/>
          <w:kern w:val="0"/>
          <w:sz w:val="24"/>
          <w:szCs w:val="24"/>
          <w:lang w:val="en-US" w:eastAsia="nb-NO"/>
        </w:rPr>
        <w:t xml:space="preserve"> instead of the margins. While the majority of the paper will concentrate on case studies of Upper Canadian (Ontario) Quaker communities populated by American and British Quakers, it will offer some comparisons with nineteenth-century Norwegian Quakers for whom Canada was a gateway to settlement in the American Midwest. </w:t>
      </w:r>
    </w:p>
    <w:p w:rsidR="00432872" w:rsidRPr="00222E15" w:rsidRDefault="00432872" w:rsidP="00432872">
      <w:pPr>
        <w:spacing w:after="0"/>
        <w:rPr>
          <w:rFonts w:asciiTheme="minorHAnsi" w:hAnsiTheme="minorHAnsi" w:cstheme="minorHAnsi"/>
          <w:b/>
          <w:sz w:val="24"/>
          <w:szCs w:val="24"/>
        </w:rPr>
      </w:pPr>
      <w:r w:rsidRPr="00222E15">
        <w:rPr>
          <w:rFonts w:asciiTheme="minorHAnsi" w:hAnsiTheme="minorHAnsi" w:cstheme="minorHAnsi"/>
          <w:b/>
          <w:sz w:val="24"/>
          <w:szCs w:val="24"/>
        </w:rPr>
        <w:t xml:space="preserve">Hoem, Edvard. Forfatter. </w:t>
      </w:r>
    </w:p>
    <w:p w:rsidR="00276DEE" w:rsidRPr="00276DEE" w:rsidRDefault="00276DEE" w:rsidP="00276DEE">
      <w:pPr>
        <w:pStyle w:val="Standard"/>
        <w:spacing w:after="0"/>
        <w:rPr>
          <w:i/>
          <w:sz w:val="24"/>
          <w:szCs w:val="24"/>
          <w:lang w:val="nn-NO"/>
        </w:rPr>
      </w:pPr>
      <w:r w:rsidRPr="00276DEE">
        <w:rPr>
          <w:i/>
          <w:sz w:val="24"/>
          <w:szCs w:val="24"/>
          <w:lang w:val="nn-NO"/>
        </w:rPr>
        <w:t xml:space="preserve">Kvardagsliv og gudsfrykt på prærien. </w:t>
      </w:r>
      <w:r w:rsidRPr="00BD6B40">
        <w:rPr>
          <w:sz w:val="24"/>
          <w:szCs w:val="24"/>
          <w:lang w:val="nn-NO"/>
        </w:rPr>
        <w:t>Forfattaren snakkar om dei tre utvandrarromanane sine</w:t>
      </w:r>
      <w:r w:rsidRPr="00BD6B40">
        <w:rPr>
          <w:i/>
          <w:sz w:val="24"/>
          <w:szCs w:val="24"/>
          <w:lang w:val="nn-NO"/>
        </w:rPr>
        <w:t>:</w:t>
      </w:r>
      <w:r w:rsidRPr="00BD6B40">
        <w:rPr>
          <w:sz w:val="24"/>
          <w:szCs w:val="24"/>
          <w:lang w:val="nn-NO"/>
        </w:rPr>
        <w:t xml:space="preserve">  </w:t>
      </w:r>
      <w:r w:rsidRPr="00BD6B40">
        <w:rPr>
          <w:i/>
          <w:sz w:val="24"/>
          <w:szCs w:val="24"/>
          <w:lang w:val="nn-NO"/>
        </w:rPr>
        <w:t xml:space="preserve">”Slåttekar i himmelen”, ”Bror din på prærien” og </w:t>
      </w:r>
      <w:r w:rsidRPr="00276DEE">
        <w:rPr>
          <w:i/>
          <w:sz w:val="24"/>
          <w:szCs w:val="24"/>
          <w:lang w:val="nn-NO"/>
        </w:rPr>
        <w:t>”Land ingen har sett”.</w:t>
      </w:r>
    </w:p>
    <w:p w:rsidR="00CF501B" w:rsidRPr="00276DEE" w:rsidRDefault="00CF501B" w:rsidP="00CF501B">
      <w:pPr>
        <w:spacing w:after="0"/>
        <w:rPr>
          <w:rFonts w:asciiTheme="minorHAnsi" w:hAnsiTheme="minorHAnsi" w:cstheme="minorHAnsi"/>
          <w:b/>
          <w:sz w:val="24"/>
          <w:szCs w:val="24"/>
          <w:lang w:val="nn-NO"/>
        </w:rPr>
      </w:pPr>
    </w:p>
    <w:p w:rsidR="00CF501B" w:rsidRDefault="00432872" w:rsidP="00CF501B">
      <w:pPr>
        <w:spacing w:after="0"/>
        <w:rPr>
          <w:rFonts w:asciiTheme="minorHAnsi" w:hAnsiTheme="minorHAnsi" w:cstheme="minorHAnsi"/>
          <w:b/>
          <w:sz w:val="24"/>
          <w:szCs w:val="24"/>
          <w:lang w:val="en-US"/>
        </w:rPr>
      </w:pPr>
      <w:proofErr w:type="spellStart"/>
      <w:r w:rsidRPr="00276DEE">
        <w:rPr>
          <w:rFonts w:asciiTheme="minorHAnsi" w:hAnsiTheme="minorHAnsi" w:cstheme="minorHAnsi"/>
          <w:b/>
          <w:sz w:val="24"/>
          <w:szCs w:val="24"/>
          <w:lang w:val="en-US"/>
        </w:rPr>
        <w:lastRenderedPageBreak/>
        <w:t>Zempel</w:t>
      </w:r>
      <w:proofErr w:type="spellEnd"/>
      <w:r w:rsidRPr="00276DEE">
        <w:rPr>
          <w:rFonts w:asciiTheme="minorHAnsi" w:hAnsiTheme="minorHAnsi" w:cstheme="minorHAnsi"/>
          <w:b/>
          <w:sz w:val="24"/>
          <w:szCs w:val="24"/>
          <w:lang w:val="en-US"/>
        </w:rPr>
        <w:t xml:space="preserve">, </w:t>
      </w:r>
      <w:proofErr w:type="spellStart"/>
      <w:r w:rsidR="00CF501B" w:rsidRPr="00276DEE">
        <w:rPr>
          <w:rFonts w:asciiTheme="minorHAnsi" w:hAnsiTheme="minorHAnsi" w:cstheme="minorHAnsi"/>
          <w:b/>
          <w:sz w:val="24"/>
          <w:szCs w:val="24"/>
          <w:lang w:val="en-US"/>
        </w:rPr>
        <w:t>Solveig</w:t>
      </w:r>
      <w:proofErr w:type="spellEnd"/>
      <w:r w:rsidRPr="00276DEE">
        <w:rPr>
          <w:rFonts w:asciiTheme="minorHAnsi" w:hAnsiTheme="minorHAnsi" w:cstheme="minorHAnsi"/>
          <w:b/>
          <w:sz w:val="24"/>
          <w:szCs w:val="24"/>
          <w:lang w:val="en-US"/>
        </w:rPr>
        <w:t>.</w:t>
      </w:r>
      <w:r w:rsidR="004F768C" w:rsidRPr="00276DEE">
        <w:rPr>
          <w:rFonts w:asciiTheme="minorHAnsi" w:hAnsiTheme="minorHAnsi" w:cstheme="minorHAnsi"/>
          <w:b/>
          <w:sz w:val="24"/>
          <w:szCs w:val="24"/>
          <w:lang w:val="en-US"/>
        </w:rPr>
        <w:t xml:space="preserve"> </w:t>
      </w:r>
      <w:proofErr w:type="gramStart"/>
      <w:r>
        <w:rPr>
          <w:rFonts w:asciiTheme="minorHAnsi" w:hAnsiTheme="minorHAnsi" w:cstheme="minorHAnsi"/>
          <w:b/>
          <w:sz w:val="24"/>
          <w:szCs w:val="24"/>
          <w:lang w:val="en-US"/>
        </w:rPr>
        <w:t>P</w:t>
      </w:r>
      <w:proofErr w:type="spellStart"/>
      <w:r w:rsidR="004F768C" w:rsidRPr="00F53787">
        <w:rPr>
          <w:rFonts w:asciiTheme="minorHAnsi" w:hAnsiTheme="minorHAnsi"/>
          <w:b/>
          <w:sz w:val="24"/>
          <w:szCs w:val="24"/>
          <w:lang w:val="en-GB"/>
        </w:rPr>
        <w:t>rofessor</w:t>
      </w:r>
      <w:proofErr w:type="spellEnd"/>
      <w:r w:rsidR="004F768C" w:rsidRPr="00F53787">
        <w:rPr>
          <w:rFonts w:asciiTheme="minorHAnsi" w:hAnsiTheme="minorHAnsi"/>
          <w:b/>
          <w:sz w:val="24"/>
          <w:szCs w:val="24"/>
          <w:lang w:val="en-GB"/>
        </w:rPr>
        <w:t xml:space="preserve"> </w:t>
      </w:r>
      <w:proofErr w:type="spellStart"/>
      <w:r w:rsidR="004F768C" w:rsidRPr="00F53787">
        <w:rPr>
          <w:rFonts w:asciiTheme="minorHAnsi" w:hAnsiTheme="minorHAnsi"/>
          <w:b/>
          <w:sz w:val="24"/>
          <w:szCs w:val="24"/>
          <w:lang w:val="en-GB"/>
        </w:rPr>
        <w:t>emerita</w:t>
      </w:r>
      <w:proofErr w:type="spellEnd"/>
      <w:r w:rsidR="004F768C" w:rsidRPr="00F53787">
        <w:rPr>
          <w:rFonts w:asciiTheme="minorHAnsi" w:hAnsiTheme="minorHAnsi"/>
          <w:b/>
          <w:sz w:val="24"/>
          <w:szCs w:val="24"/>
          <w:lang w:val="en-GB"/>
        </w:rPr>
        <w:t>, St. Olaf College, Northfield, Minnesota</w:t>
      </w:r>
      <w:r>
        <w:rPr>
          <w:rFonts w:asciiTheme="minorHAnsi" w:hAnsiTheme="minorHAnsi"/>
          <w:b/>
          <w:sz w:val="24"/>
          <w:szCs w:val="24"/>
          <w:lang w:val="en-GB"/>
        </w:rPr>
        <w:t>.</w:t>
      </w:r>
      <w:proofErr w:type="gramEnd"/>
      <w:r w:rsidR="00CF501B">
        <w:rPr>
          <w:rFonts w:asciiTheme="minorHAnsi" w:hAnsiTheme="minorHAnsi" w:cstheme="minorHAnsi"/>
          <w:b/>
          <w:sz w:val="24"/>
          <w:szCs w:val="24"/>
          <w:lang w:val="en-US"/>
        </w:rPr>
        <w:t xml:space="preserve"> </w:t>
      </w:r>
    </w:p>
    <w:p w:rsidR="0043134C" w:rsidRPr="0043134C" w:rsidRDefault="0043134C" w:rsidP="0043134C">
      <w:pPr>
        <w:spacing w:line="240" w:lineRule="auto"/>
        <w:rPr>
          <w:i/>
          <w:lang w:val="en-GB"/>
        </w:rPr>
      </w:pPr>
      <w:r w:rsidRPr="0043134C">
        <w:rPr>
          <w:i/>
          <w:lang w:val="en-GB"/>
        </w:rPr>
        <w:t xml:space="preserve">The Immigrant Trilogy of O.E. </w:t>
      </w:r>
      <w:proofErr w:type="spellStart"/>
      <w:r w:rsidRPr="0043134C">
        <w:rPr>
          <w:i/>
          <w:lang w:val="en-GB"/>
        </w:rPr>
        <w:t>Rølvaag</w:t>
      </w:r>
      <w:proofErr w:type="spellEnd"/>
      <w:r w:rsidRPr="0043134C">
        <w:rPr>
          <w:i/>
          <w:lang w:val="en-GB"/>
        </w:rPr>
        <w:t>: Historical and Psychological Perspectives</w:t>
      </w:r>
      <w:r w:rsidR="00DA7FEC">
        <w:rPr>
          <w:i/>
          <w:lang w:val="en-GB"/>
        </w:rPr>
        <w:t>.</w:t>
      </w:r>
    </w:p>
    <w:p w:rsidR="0043134C" w:rsidRPr="0043134C" w:rsidRDefault="0043134C" w:rsidP="0043134C">
      <w:pPr>
        <w:spacing w:after="0" w:line="240" w:lineRule="auto"/>
        <w:rPr>
          <w:sz w:val="24"/>
          <w:szCs w:val="24"/>
          <w:lang w:val="en-GB"/>
        </w:rPr>
      </w:pPr>
      <w:r w:rsidRPr="0043134C">
        <w:rPr>
          <w:sz w:val="24"/>
          <w:szCs w:val="24"/>
          <w:lang w:val="en-GB"/>
        </w:rPr>
        <w:t xml:space="preserve">O.E. </w:t>
      </w:r>
      <w:proofErr w:type="spellStart"/>
      <w:r w:rsidRPr="0043134C">
        <w:rPr>
          <w:sz w:val="24"/>
          <w:szCs w:val="24"/>
          <w:lang w:val="en-GB"/>
        </w:rPr>
        <w:t>Rølvaag</w:t>
      </w:r>
      <w:proofErr w:type="spellEnd"/>
      <w:r w:rsidRPr="0043134C">
        <w:rPr>
          <w:sz w:val="24"/>
          <w:szCs w:val="24"/>
          <w:lang w:val="en-GB"/>
        </w:rPr>
        <w:t xml:space="preserve"> did not himself experience pioneer life on the American frontier, but as an immigrant who lived in a community of immigrants he understood very well the psychological reality of immigration. In writing his trilogy of historical novels, </w:t>
      </w:r>
      <w:proofErr w:type="spellStart"/>
      <w:r w:rsidRPr="0043134C">
        <w:rPr>
          <w:sz w:val="24"/>
          <w:szCs w:val="24"/>
          <w:lang w:val="en-GB"/>
        </w:rPr>
        <w:t>Rølvaag</w:t>
      </w:r>
      <w:proofErr w:type="spellEnd"/>
      <w:r w:rsidRPr="0043134C">
        <w:rPr>
          <w:sz w:val="24"/>
          <w:szCs w:val="24"/>
          <w:lang w:val="en-GB"/>
        </w:rPr>
        <w:t xml:space="preserve"> based his work on both his own lived experience and on his research into the lives of a previous generation of pioneer immigrants. In my paper I will explore the ways in which </w:t>
      </w:r>
      <w:proofErr w:type="spellStart"/>
      <w:r w:rsidRPr="0043134C">
        <w:rPr>
          <w:sz w:val="24"/>
          <w:szCs w:val="24"/>
          <w:lang w:val="en-GB"/>
        </w:rPr>
        <w:t>Rølvaag</w:t>
      </w:r>
      <w:proofErr w:type="spellEnd"/>
      <w:r w:rsidRPr="0043134C">
        <w:rPr>
          <w:sz w:val="24"/>
          <w:szCs w:val="24"/>
          <w:lang w:val="en-GB"/>
        </w:rPr>
        <w:t xml:space="preserve"> wove his research together with his own experiences to create a psychologically and historically realistic presentation of the lives of pioneer immigrants that is still relevant to immigrants today from many different cultures. I will also compare </w:t>
      </w:r>
      <w:proofErr w:type="spellStart"/>
      <w:r w:rsidRPr="0043134C">
        <w:rPr>
          <w:sz w:val="24"/>
          <w:szCs w:val="24"/>
          <w:lang w:val="en-GB"/>
        </w:rPr>
        <w:t>Rølvaag's</w:t>
      </w:r>
      <w:proofErr w:type="spellEnd"/>
      <w:r w:rsidRPr="0043134C">
        <w:rPr>
          <w:sz w:val="24"/>
          <w:szCs w:val="24"/>
          <w:lang w:val="en-GB"/>
        </w:rPr>
        <w:t xml:space="preserve"> novels with other fictional presentations of the Norwegian immigrant experience.</w:t>
      </w:r>
    </w:p>
    <w:p w:rsidR="00E6787F" w:rsidRDefault="00E6787F" w:rsidP="00CF501B">
      <w:pPr>
        <w:spacing w:after="0"/>
        <w:rPr>
          <w:rFonts w:asciiTheme="minorHAnsi" w:hAnsiTheme="minorHAnsi" w:cstheme="minorHAnsi"/>
          <w:b/>
          <w:sz w:val="24"/>
          <w:szCs w:val="24"/>
          <w:lang w:val="en-US"/>
        </w:rPr>
      </w:pPr>
    </w:p>
    <w:p w:rsidR="00432872" w:rsidRPr="007C6980" w:rsidRDefault="00CF501B" w:rsidP="00432872">
      <w:pPr>
        <w:spacing w:after="0"/>
        <w:rPr>
          <w:rFonts w:asciiTheme="minorHAnsi" w:hAnsiTheme="minorHAnsi" w:cstheme="minorHAnsi"/>
          <w:b/>
          <w:sz w:val="28"/>
          <w:szCs w:val="28"/>
          <w:lang w:val="en-US"/>
        </w:rPr>
      </w:pPr>
      <w:r w:rsidRPr="007C6980">
        <w:rPr>
          <w:rFonts w:asciiTheme="minorHAnsi" w:hAnsiTheme="minorHAnsi" w:cstheme="minorHAnsi"/>
          <w:b/>
          <w:sz w:val="28"/>
          <w:szCs w:val="28"/>
          <w:lang w:val="en-US"/>
        </w:rPr>
        <w:t xml:space="preserve">Papers, sessions: </w:t>
      </w:r>
    </w:p>
    <w:p w:rsidR="00432872" w:rsidRPr="007C6980" w:rsidRDefault="00432872" w:rsidP="00432872">
      <w:pPr>
        <w:spacing w:after="0"/>
        <w:rPr>
          <w:rFonts w:asciiTheme="minorHAnsi" w:hAnsiTheme="minorHAnsi"/>
          <w:b/>
          <w:lang w:val="en-US"/>
        </w:rPr>
      </w:pPr>
    </w:p>
    <w:p w:rsidR="004570E2" w:rsidRPr="00432872" w:rsidRDefault="00432872" w:rsidP="00432872">
      <w:pPr>
        <w:spacing w:after="0"/>
        <w:rPr>
          <w:rFonts w:asciiTheme="minorHAnsi" w:hAnsiTheme="minorHAnsi"/>
          <w:b/>
          <w:sz w:val="24"/>
          <w:szCs w:val="24"/>
        </w:rPr>
      </w:pPr>
      <w:proofErr w:type="spellStart"/>
      <w:proofErr w:type="gramStart"/>
      <w:r w:rsidRPr="007C6980">
        <w:rPr>
          <w:rFonts w:asciiTheme="minorHAnsi" w:hAnsiTheme="minorHAnsi"/>
          <w:b/>
          <w:sz w:val="24"/>
          <w:szCs w:val="24"/>
          <w:lang w:val="en-US"/>
        </w:rPr>
        <w:t>A</w:t>
      </w:r>
      <w:r w:rsidR="004570E2" w:rsidRPr="007C6980">
        <w:rPr>
          <w:rFonts w:asciiTheme="minorHAnsi" w:hAnsiTheme="minorHAnsi"/>
          <w:b/>
          <w:sz w:val="24"/>
          <w:szCs w:val="24"/>
          <w:lang w:val="en-US"/>
        </w:rPr>
        <w:t>schim</w:t>
      </w:r>
      <w:proofErr w:type="spellEnd"/>
      <w:r w:rsidR="004570E2" w:rsidRPr="007C6980">
        <w:rPr>
          <w:rFonts w:asciiTheme="minorHAnsi" w:hAnsiTheme="minorHAnsi"/>
          <w:b/>
          <w:sz w:val="24"/>
          <w:szCs w:val="24"/>
          <w:lang w:val="en-US"/>
        </w:rPr>
        <w:t xml:space="preserve">, </w:t>
      </w:r>
      <w:r w:rsidR="00BC2FF3" w:rsidRPr="007C6980">
        <w:rPr>
          <w:rFonts w:asciiTheme="minorHAnsi" w:hAnsiTheme="minorHAnsi"/>
          <w:b/>
          <w:sz w:val="24"/>
          <w:szCs w:val="24"/>
          <w:lang w:val="en-US"/>
        </w:rPr>
        <w:t xml:space="preserve">Per </w:t>
      </w:r>
      <w:proofErr w:type="spellStart"/>
      <w:r w:rsidR="00BC2FF3" w:rsidRPr="007C6980">
        <w:rPr>
          <w:rFonts w:asciiTheme="minorHAnsi" w:hAnsiTheme="minorHAnsi"/>
          <w:b/>
          <w:sz w:val="24"/>
          <w:szCs w:val="24"/>
          <w:lang w:val="en-US"/>
        </w:rPr>
        <w:t>Kristian</w:t>
      </w:r>
      <w:proofErr w:type="spellEnd"/>
      <w:r w:rsidRPr="007C6980">
        <w:rPr>
          <w:rFonts w:asciiTheme="minorHAnsi" w:hAnsiTheme="minorHAnsi"/>
          <w:b/>
          <w:sz w:val="24"/>
          <w:szCs w:val="24"/>
          <w:lang w:val="en-US"/>
        </w:rPr>
        <w:t>.</w:t>
      </w:r>
      <w:proofErr w:type="gramEnd"/>
      <w:r w:rsidR="00BC2FF3" w:rsidRPr="007C6980">
        <w:rPr>
          <w:rFonts w:asciiTheme="minorHAnsi" w:hAnsiTheme="minorHAnsi"/>
          <w:b/>
          <w:sz w:val="24"/>
          <w:szCs w:val="24"/>
          <w:lang w:val="en-US"/>
        </w:rPr>
        <w:t xml:space="preserve"> </w:t>
      </w:r>
      <w:r w:rsidRPr="00432872">
        <w:rPr>
          <w:rFonts w:asciiTheme="minorHAnsi" w:hAnsiTheme="minorHAnsi"/>
          <w:b/>
          <w:sz w:val="24"/>
          <w:szCs w:val="24"/>
        </w:rPr>
        <w:t>R</w:t>
      </w:r>
      <w:r w:rsidR="004570E2" w:rsidRPr="00432872">
        <w:rPr>
          <w:rFonts w:asciiTheme="minorHAnsi" w:hAnsiTheme="minorHAnsi"/>
          <w:b/>
          <w:sz w:val="24"/>
          <w:szCs w:val="24"/>
        </w:rPr>
        <w:t>ådgiver, Den norske kirkes presteforening, Oslo</w:t>
      </w:r>
      <w:r w:rsidRPr="00432872">
        <w:rPr>
          <w:rFonts w:asciiTheme="minorHAnsi" w:hAnsiTheme="minorHAnsi"/>
          <w:b/>
          <w:sz w:val="24"/>
          <w:szCs w:val="24"/>
        </w:rPr>
        <w:t>.</w:t>
      </w:r>
    </w:p>
    <w:p w:rsidR="004570E2" w:rsidRPr="0010766F" w:rsidRDefault="004570E2" w:rsidP="004570E2">
      <w:pPr>
        <w:pStyle w:val="Overskrift1"/>
        <w:spacing w:before="0" w:line="240" w:lineRule="auto"/>
        <w:rPr>
          <w:rFonts w:asciiTheme="minorHAnsi" w:hAnsiTheme="minorHAnsi"/>
          <w:i/>
          <w:color w:val="auto"/>
          <w:sz w:val="24"/>
          <w:szCs w:val="24"/>
        </w:rPr>
      </w:pPr>
      <w:r w:rsidRPr="0010766F">
        <w:rPr>
          <w:rFonts w:asciiTheme="minorHAnsi" w:hAnsiTheme="minorHAnsi"/>
          <w:i/>
          <w:color w:val="auto"/>
          <w:sz w:val="24"/>
          <w:szCs w:val="24"/>
        </w:rPr>
        <w:t>Statsreligion under oppmykning eller migrasjonspolitisk forsvarsstrategi? Den norske statens ordinasjonstillatelser til prester som skulle arbeide blant norske emigranter i USA (Den norske synode)</w:t>
      </w:r>
      <w:r w:rsidR="00DA7FEC">
        <w:rPr>
          <w:rFonts w:asciiTheme="minorHAnsi" w:hAnsiTheme="minorHAnsi"/>
          <w:i/>
          <w:color w:val="auto"/>
          <w:sz w:val="24"/>
          <w:szCs w:val="24"/>
        </w:rPr>
        <w:t>.</w:t>
      </w:r>
      <w:r w:rsidRPr="0010766F">
        <w:rPr>
          <w:rFonts w:asciiTheme="minorHAnsi" w:hAnsiTheme="minorHAnsi"/>
          <w:i/>
          <w:color w:val="auto"/>
          <w:sz w:val="24"/>
          <w:szCs w:val="24"/>
        </w:rPr>
        <w:t xml:space="preserve"> </w:t>
      </w:r>
    </w:p>
    <w:p w:rsidR="004570E2" w:rsidRDefault="004570E2" w:rsidP="004570E2">
      <w:pPr>
        <w:spacing w:line="240" w:lineRule="auto"/>
        <w:contextualSpacing/>
        <w:rPr>
          <w:rFonts w:asciiTheme="minorHAnsi" w:eastAsia="Calibri" w:hAnsiTheme="minorHAnsi" w:cs="Times New Roman"/>
          <w:sz w:val="24"/>
          <w:szCs w:val="24"/>
        </w:rPr>
      </w:pPr>
    </w:p>
    <w:p w:rsidR="004570E2" w:rsidRPr="007D5EF9" w:rsidRDefault="004570E2" w:rsidP="004570E2">
      <w:pPr>
        <w:spacing w:line="240" w:lineRule="auto"/>
        <w:contextualSpacing/>
        <w:rPr>
          <w:rFonts w:asciiTheme="minorHAnsi" w:hAnsiTheme="minorHAnsi"/>
          <w:sz w:val="24"/>
          <w:szCs w:val="24"/>
        </w:rPr>
      </w:pPr>
      <w:r w:rsidRPr="007D5EF9">
        <w:rPr>
          <w:rFonts w:asciiTheme="minorHAnsi" w:eastAsia="Calibri" w:hAnsiTheme="minorHAnsi" w:cs="Times New Roman"/>
          <w:sz w:val="24"/>
          <w:szCs w:val="24"/>
        </w:rPr>
        <w:t xml:space="preserve">Fra 1839 og utover ble ordinasjon innvilget for prester som skulle virke blant </w:t>
      </w:r>
      <w:proofErr w:type="spellStart"/>
      <w:r w:rsidRPr="007D5EF9">
        <w:rPr>
          <w:rFonts w:asciiTheme="minorHAnsi" w:eastAsia="Calibri" w:hAnsiTheme="minorHAnsi" w:cs="Times New Roman"/>
          <w:sz w:val="24"/>
          <w:szCs w:val="24"/>
        </w:rPr>
        <w:t>norsk-amerikanske</w:t>
      </w:r>
      <w:proofErr w:type="spellEnd"/>
      <w:r w:rsidRPr="007D5EF9">
        <w:rPr>
          <w:rFonts w:asciiTheme="minorHAnsi" w:eastAsia="Calibri" w:hAnsiTheme="minorHAnsi" w:cs="Times New Roman"/>
          <w:sz w:val="24"/>
          <w:szCs w:val="24"/>
        </w:rPr>
        <w:t xml:space="preserve"> emigranter og som misjonsprester.</w:t>
      </w:r>
      <w:r w:rsidRPr="007D5EF9">
        <w:rPr>
          <w:rFonts w:asciiTheme="minorHAnsi" w:hAnsiTheme="minorHAnsi"/>
          <w:sz w:val="24"/>
          <w:szCs w:val="24"/>
        </w:rPr>
        <w:t xml:space="preserve"> Etter hvert ble det etablert en presedens og en sedvane hvor særlig Den norske synode i Amerika i stor grad rekrutterte prester med norsk teologisk utdannelse og ordinasjon. I perioden 1844-1880 ble i alt 36 prester utdannet i Norge rekruttert til prestetjeneste blant norske emigranter (fra 1853 i Den norske synode). Minst 26 av disse ble ordinert i Norge av norske biskoper til </w:t>
      </w:r>
      <w:proofErr w:type="spellStart"/>
      <w:r w:rsidRPr="007D5EF9">
        <w:rPr>
          <w:rFonts w:asciiTheme="minorHAnsi" w:hAnsiTheme="minorHAnsi"/>
          <w:sz w:val="24"/>
          <w:szCs w:val="24"/>
        </w:rPr>
        <w:t>amerikatjeneste</w:t>
      </w:r>
      <w:proofErr w:type="spellEnd"/>
      <w:r w:rsidRPr="007D5EF9">
        <w:rPr>
          <w:rFonts w:asciiTheme="minorHAnsi" w:hAnsiTheme="minorHAnsi"/>
          <w:sz w:val="24"/>
          <w:szCs w:val="24"/>
        </w:rPr>
        <w:t>.</w:t>
      </w:r>
    </w:p>
    <w:p w:rsidR="004570E2" w:rsidRPr="007D5EF9" w:rsidRDefault="004570E2" w:rsidP="004570E2">
      <w:pPr>
        <w:spacing w:line="240" w:lineRule="auto"/>
        <w:contextualSpacing/>
        <w:rPr>
          <w:rFonts w:asciiTheme="minorHAnsi" w:hAnsiTheme="minorHAnsi"/>
          <w:sz w:val="24"/>
          <w:szCs w:val="24"/>
        </w:rPr>
      </w:pPr>
      <w:r w:rsidRPr="007D5EF9">
        <w:rPr>
          <w:rFonts w:asciiTheme="minorHAnsi" w:eastAsia="Calibri" w:hAnsiTheme="minorHAnsi" w:cs="Times New Roman"/>
          <w:sz w:val="24"/>
          <w:szCs w:val="24"/>
        </w:rPr>
        <w:t xml:space="preserve">Hvordan var det mulig for de norske statskirkelige myndigheter å innvilge ordinasjon for prester som skulle tjenestegjøre utenfor den norske statens område? Det var i slike tilfeller nødvendig med dispensasjon fra ordinære kirkerettslige regler. Argumentasjonen i disse </w:t>
      </w:r>
      <w:proofErr w:type="spellStart"/>
      <w:r w:rsidRPr="007D5EF9">
        <w:rPr>
          <w:rFonts w:asciiTheme="minorHAnsi" w:eastAsia="Calibri" w:hAnsiTheme="minorHAnsi" w:cs="Times New Roman"/>
          <w:sz w:val="24"/>
          <w:szCs w:val="24"/>
        </w:rPr>
        <w:t>ordinasjonssakene</w:t>
      </w:r>
      <w:proofErr w:type="spellEnd"/>
      <w:r w:rsidRPr="007D5EF9">
        <w:rPr>
          <w:rFonts w:asciiTheme="minorHAnsi" w:eastAsia="Calibri" w:hAnsiTheme="minorHAnsi" w:cs="Times New Roman"/>
          <w:sz w:val="24"/>
          <w:szCs w:val="24"/>
        </w:rPr>
        <w:t xml:space="preserve"> hos de involverte politiske, teologiske og juridiske instanser viser at forståelsen av den norske statskirken omkring 1840 var i endring, også hos det statlige kirkestyret. </w:t>
      </w:r>
    </w:p>
    <w:p w:rsidR="004570E2" w:rsidRPr="007D5EF9" w:rsidRDefault="004570E2" w:rsidP="004570E2">
      <w:pPr>
        <w:spacing w:line="240" w:lineRule="auto"/>
        <w:contextualSpacing/>
        <w:rPr>
          <w:rFonts w:asciiTheme="minorHAnsi" w:eastAsia="Calibri" w:hAnsiTheme="minorHAnsi" w:cs="Times New Roman"/>
          <w:sz w:val="24"/>
          <w:szCs w:val="24"/>
        </w:rPr>
      </w:pPr>
      <w:r w:rsidRPr="007D5EF9">
        <w:rPr>
          <w:rFonts w:asciiTheme="minorHAnsi" w:hAnsiTheme="minorHAnsi"/>
          <w:sz w:val="24"/>
          <w:szCs w:val="24"/>
        </w:rPr>
        <w:t>Hvilke interesser hadde den norske staten og de norske biskopene av å ordinere prester for tjeneste utenfor statens og kirkens geografiske virkeområde? Lå det andre interesser bak enn å sørge for evangelisk-luthersk betjening av emigrantgrupper som ba om det? Finnes det migrasjonspolitiske eller religionspolitiske motiver for dette?</w:t>
      </w:r>
    </w:p>
    <w:p w:rsidR="004570E2" w:rsidRPr="004570E2" w:rsidRDefault="004570E2" w:rsidP="00CF501B">
      <w:pPr>
        <w:spacing w:after="0"/>
        <w:rPr>
          <w:rFonts w:asciiTheme="minorHAnsi" w:hAnsiTheme="minorHAnsi" w:cstheme="minorHAnsi"/>
          <w:b/>
          <w:sz w:val="24"/>
          <w:szCs w:val="24"/>
        </w:rPr>
      </w:pPr>
    </w:p>
    <w:p w:rsidR="00CF501B" w:rsidRPr="00222E15" w:rsidRDefault="00CF501B" w:rsidP="00CF501B">
      <w:pPr>
        <w:spacing w:after="0"/>
        <w:rPr>
          <w:rFonts w:asciiTheme="minorHAnsi" w:hAnsiTheme="minorHAnsi" w:cstheme="minorHAnsi"/>
          <w:sz w:val="24"/>
          <w:szCs w:val="24"/>
          <w:u w:val="single"/>
          <w:lang w:val="en-GB"/>
        </w:rPr>
      </w:pPr>
      <w:r w:rsidRPr="007C6980">
        <w:rPr>
          <w:rFonts w:asciiTheme="minorHAnsi" w:hAnsiTheme="minorHAnsi" w:cstheme="minorHAnsi"/>
          <w:b/>
          <w:sz w:val="24"/>
          <w:szCs w:val="24"/>
        </w:rPr>
        <w:t>Bergland,</w:t>
      </w:r>
      <w:r w:rsidRPr="007C6980">
        <w:rPr>
          <w:rFonts w:asciiTheme="minorHAnsi" w:hAnsiTheme="minorHAnsi" w:cstheme="minorHAnsi"/>
          <w:b/>
          <w:sz w:val="24"/>
          <w:szCs w:val="24"/>
          <w:u w:val="single"/>
        </w:rPr>
        <w:t xml:space="preserve"> </w:t>
      </w:r>
      <w:r w:rsidR="00BC2FF3" w:rsidRPr="007C6980">
        <w:rPr>
          <w:rFonts w:asciiTheme="minorHAnsi" w:hAnsiTheme="minorHAnsi" w:cstheme="minorHAnsi"/>
          <w:b/>
          <w:sz w:val="24"/>
          <w:szCs w:val="24"/>
        </w:rPr>
        <w:t>Betty</w:t>
      </w:r>
      <w:r w:rsidR="00432872" w:rsidRPr="007C6980">
        <w:rPr>
          <w:rFonts w:asciiTheme="minorHAnsi" w:hAnsiTheme="minorHAnsi" w:cstheme="minorHAnsi"/>
          <w:b/>
          <w:sz w:val="24"/>
          <w:szCs w:val="24"/>
        </w:rPr>
        <w:t>.</w:t>
      </w:r>
      <w:r w:rsidR="00BC2FF3" w:rsidRPr="007C6980">
        <w:rPr>
          <w:rFonts w:asciiTheme="minorHAnsi" w:hAnsiTheme="minorHAnsi" w:cstheme="minorHAnsi"/>
          <w:sz w:val="24"/>
          <w:szCs w:val="24"/>
        </w:rPr>
        <w:t xml:space="preserve"> </w:t>
      </w:r>
      <w:r w:rsidRPr="00222E15">
        <w:rPr>
          <w:rFonts w:asciiTheme="minorHAnsi" w:hAnsiTheme="minorHAnsi" w:cstheme="minorHAnsi"/>
          <w:b/>
          <w:sz w:val="24"/>
          <w:szCs w:val="24"/>
          <w:lang w:val="en-GB"/>
        </w:rPr>
        <w:t xml:space="preserve">Professor </w:t>
      </w:r>
      <w:proofErr w:type="spellStart"/>
      <w:r w:rsidRPr="00222E15">
        <w:rPr>
          <w:rFonts w:asciiTheme="minorHAnsi" w:hAnsiTheme="minorHAnsi" w:cstheme="minorHAnsi"/>
          <w:b/>
          <w:sz w:val="24"/>
          <w:szCs w:val="24"/>
          <w:lang w:val="en-GB"/>
        </w:rPr>
        <w:t>Emerita</w:t>
      </w:r>
      <w:proofErr w:type="spellEnd"/>
      <w:r w:rsidRPr="00222E15">
        <w:rPr>
          <w:rFonts w:asciiTheme="minorHAnsi" w:hAnsiTheme="minorHAnsi" w:cstheme="minorHAnsi"/>
          <w:b/>
          <w:sz w:val="24"/>
          <w:szCs w:val="24"/>
          <w:lang w:val="en-GB"/>
        </w:rPr>
        <w:t>, History and Philosophy Department</w:t>
      </w:r>
      <w:proofErr w:type="gramStart"/>
      <w:r w:rsidR="00432872" w:rsidRPr="00222E15">
        <w:rPr>
          <w:rFonts w:asciiTheme="minorHAnsi" w:hAnsiTheme="minorHAnsi" w:cstheme="minorHAnsi"/>
          <w:b/>
          <w:sz w:val="24"/>
          <w:szCs w:val="24"/>
          <w:lang w:val="en-GB"/>
        </w:rPr>
        <w:t>,</w:t>
      </w:r>
      <w:proofErr w:type="gramEnd"/>
      <w:r w:rsidRPr="00222E15">
        <w:rPr>
          <w:rFonts w:asciiTheme="minorHAnsi" w:hAnsiTheme="minorHAnsi" w:cstheme="minorHAnsi"/>
          <w:sz w:val="24"/>
          <w:szCs w:val="24"/>
          <w:lang w:val="en-GB"/>
        </w:rPr>
        <w:br/>
      </w:r>
      <w:r w:rsidRPr="00222E15">
        <w:rPr>
          <w:rFonts w:asciiTheme="minorHAnsi" w:hAnsiTheme="minorHAnsi" w:cstheme="minorHAnsi"/>
          <w:b/>
          <w:sz w:val="24"/>
          <w:szCs w:val="24"/>
          <w:lang w:val="en-GB"/>
        </w:rPr>
        <w:t>University of Wisconsin-River Falls</w:t>
      </w:r>
      <w:r w:rsidR="00432872" w:rsidRPr="00222E15">
        <w:rPr>
          <w:rFonts w:asciiTheme="minorHAnsi" w:hAnsiTheme="minorHAnsi" w:cstheme="minorHAnsi"/>
          <w:b/>
          <w:sz w:val="24"/>
          <w:szCs w:val="24"/>
          <w:lang w:val="en-GB"/>
        </w:rPr>
        <w:t>.</w:t>
      </w:r>
    </w:p>
    <w:p w:rsidR="00CF501B" w:rsidRPr="00B112A1" w:rsidRDefault="00CF501B" w:rsidP="00CF501B">
      <w:pPr>
        <w:spacing w:after="0"/>
        <w:rPr>
          <w:rFonts w:asciiTheme="minorHAnsi" w:hAnsiTheme="minorHAnsi" w:cstheme="minorHAnsi"/>
          <w:i/>
          <w:sz w:val="24"/>
          <w:szCs w:val="24"/>
          <w:lang w:val="en-US"/>
        </w:rPr>
      </w:pPr>
      <w:r w:rsidRPr="00B112A1">
        <w:rPr>
          <w:rFonts w:asciiTheme="minorHAnsi" w:hAnsiTheme="minorHAnsi" w:cstheme="minorHAnsi"/>
          <w:i/>
          <w:sz w:val="24"/>
          <w:szCs w:val="24"/>
          <w:lang w:val="en-US"/>
        </w:rPr>
        <w:t>World War One, Whiteness and Wisconsin Norwegians:</w:t>
      </w:r>
    </w:p>
    <w:p w:rsidR="00CF501B" w:rsidRPr="00B112A1" w:rsidRDefault="00CF501B" w:rsidP="00CF501B">
      <w:pPr>
        <w:rPr>
          <w:rFonts w:asciiTheme="minorHAnsi" w:hAnsiTheme="minorHAnsi" w:cstheme="minorHAnsi"/>
          <w:i/>
          <w:sz w:val="24"/>
          <w:szCs w:val="24"/>
          <w:lang w:val="en-US"/>
        </w:rPr>
      </w:pPr>
      <w:proofErr w:type="gramStart"/>
      <w:r w:rsidRPr="00B112A1">
        <w:rPr>
          <w:rFonts w:asciiTheme="minorHAnsi" w:hAnsiTheme="minorHAnsi" w:cstheme="minorHAnsi"/>
          <w:i/>
          <w:sz w:val="24"/>
          <w:szCs w:val="24"/>
          <w:lang w:val="en-US"/>
        </w:rPr>
        <w:t>Considering the 1917 Progressive Vote on Immigration Restriction.</w:t>
      </w:r>
      <w:proofErr w:type="gramEnd"/>
      <w:r w:rsidRPr="00B112A1">
        <w:rPr>
          <w:rFonts w:asciiTheme="minorHAnsi" w:hAnsiTheme="minorHAnsi" w:cstheme="minorHAnsi"/>
          <w:i/>
          <w:sz w:val="24"/>
          <w:szCs w:val="24"/>
          <w:lang w:val="en-US"/>
        </w:rPr>
        <w:t xml:space="preserve"> </w:t>
      </w:r>
    </w:p>
    <w:p w:rsidR="00CF501B" w:rsidRPr="00B112A1" w:rsidRDefault="00CF501B" w:rsidP="001F7880">
      <w:pPr>
        <w:spacing w:line="240" w:lineRule="auto"/>
        <w:rPr>
          <w:rFonts w:asciiTheme="minorHAnsi" w:hAnsiTheme="minorHAnsi" w:cstheme="minorHAnsi"/>
          <w:sz w:val="24"/>
          <w:szCs w:val="24"/>
          <w:lang w:val="en-US"/>
        </w:rPr>
      </w:pPr>
      <w:r w:rsidRPr="00B112A1">
        <w:rPr>
          <w:rFonts w:asciiTheme="minorHAnsi" w:hAnsiTheme="minorHAnsi" w:cstheme="minorHAnsi"/>
          <w:sz w:val="24"/>
          <w:szCs w:val="24"/>
          <w:lang w:val="en-US"/>
        </w:rPr>
        <w:t xml:space="preserve">In 1917 the U.S. Congress passed the “first significant general restriction of immigration ever passed” (Roger Daniels) that included the requirement that all adult immigrants be literate (in any language), the literacy clause. For decades </w:t>
      </w:r>
      <w:proofErr w:type="spellStart"/>
      <w:r w:rsidRPr="00B112A1">
        <w:rPr>
          <w:rFonts w:asciiTheme="minorHAnsi" w:hAnsiTheme="minorHAnsi" w:cstheme="minorHAnsi"/>
          <w:sz w:val="24"/>
          <w:szCs w:val="24"/>
          <w:lang w:val="en-US"/>
        </w:rPr>
        <w:t>nativists</w:t>
      </w:r>
      <w:proofErr w:type="spellEnd"/>
      <w:r w:rsidRPr="00B112A1">
        <w:rPr>
          <w:rFonts w:asciiTheme="minorHAnsi" w:hAnsiTheme="minorHAnsi" w:cstheme="minorHAnsi"/>
          <w:sz w:val="24"/>
          <w:szCs w:val="24"/>
          <w:lang w:val="en-US"/>
        </w:rPr>
        <w:t xml:space="preserve"> supported the literacy test (possible code for “good”/”white” immigrants), yet three presidents had vetoed the Bill (H.R. </w:t>
      </w:r>
      <w:r w:rsidRPr="00B112A1">
        <w:rPr>
          <w:rFonts w:asciiTheme="minorHAnsi" w:hAnsiTheme="minorHAnsi" w:cstheme="minorHAnsi"/>
          <w:sz w:val="24"/>
          <w:szCs w:val="24"/>
          <w:lang w:val="en-US"/>
        </w:rPr>
        <w:lastRenderedPageBreak/>
        <w:t xml:space="preserve">10384), before Congress overrode the veto of President Wilson in February of 1917 in the wake of World War One.  John </w:t>
      </w:r>
      <w:proofErr w:type="spellStart"/>
      <w:r w:rsidRPr="00B112A1">
        <w:rPr>
          <w:rFonts w:asciiTheme="minorHAnsi" w:hAnsiTheme="minorHAnsi" w:cstheme="minorHAnsi"/>
          <w:sz w:val="24"/>
          <w:szCs w:val="24"/>
          <w:lang w:val="en-US"/>
        </w:rPr>
        <w:t>Mandt</w:t>
      </w:r>
      <w:proofErr w:type="spellEnd"/>
      <w:r w:rsidRPr="00B112A1">
        <w:rPr>
          <w:rFonts w:asciiTheme="minorHAnsi" w:hAnsiTheme="minorHAnsi" w:cstheme="minorHAnsi"/>
          <w:sz w:val="24"/>
          <w:szCs w:val="24"/>
          <w:lang w:val="en-US"/>
        </w:rPr>
        <w:t xml:space="preserve"> Nelson, a second-generation Norwegian immigrant from Wisconsin, served in the House of Representatives during WWI and was among the Republicans and </w:t>
      </w:r>
      <w:proofErr w:type="spellStart"/>
      <w:r w:rsidRPr="00B112A1">
        <w:rPr>
          <w:rFonts w:asciiTheme="minorHAnsi" w:hAnsiTheme="minorHAnsi" w:cstheme="minorHAnsi"/>
          <w:sz w:val="24"/>
          <w:szCs w:val="24"/>
          <w:lang w:val="en-US"/>
        </w:rPr>
        <w:t>LaFollette</w:t>
      </w:r>
      <w:proofErr w:type="spellEnd"/>
      <w:r w:rsidRPr="00B112A1">
        <w:rPr>
          <w:rFonts w:asciiTheme="minorHAnsi" w:hAnsiTheme="minorHAnsi" w:cstheme="minorHAnsi"/>
          <w:sz w:val="24"/>
          <w:szCs w:val="24"/>
          <w:lang w:val="en-US"/>
        </w:rPr>
        <w:t xml:space="preserve"> Progressives that supported the restrictive legislation. How might historians of immigration understand and interpret this vote?  (Nelson served in the House from 1906 to 1933, with the exception of 1919-1921, when he lost the 1918 election, allegedly because of the "no" vote on war; he was in the minority of Congress that voted against the war:  50 in the House; 6 in the Senate.) Significant scholarly work exists on Scandinavian-Americans in progressive politics; however, less attention has been given to Representative Nelson, the controversial 1917 votes (on war and literacy) and their meanings in Norwegian immigrant communities.   </w:t>
      </w:r>
    </w:p>
    <w:p w:rsidR="00CF501B" w:rsidRDefault="00CF501B" w:rsidP="001F7880">
      <w:pPr>
        <w:spacing w:after="0" w:line="240" w:lineRule="auto"/>
        <w:rPr>
          <w:rFonts w:asciiTheme="minorHAnsi" w:hAnsiTheme="minorHAnsi" w:cstheme="minorHAnsi"/>
          <w:b/>
          <w:color w:val="000000"/>
          <w:sz w:val="24"/>
          <w:szCs w:val="24"/>
          <w:lang w:val="en-US"/>
        </w:rPr>
      </w:pPr>
      <w:r w:rsidRPr="004812A6">
        <w:rPr>
          <w:rFonts w:asciiTheme="minorHAnsi" w:hAnsiTheme="minorHAnsi"/>
          <w:sz w:val="24"/>
          <w:szCs w:val="24"/>
          <w:lang w:val="en-US"/>
        </w:rPr>
        <w:t xml:space="preserve">This paper focuses on Representative John M. Nelson and his 1917 vote on immigration restriction:  the degree to which he represents his Norwegian constituents (or not), how we might interpret his support of restrictive legislation, and possible meanings. In addition to the </w:t>
      </w:r>
      <w:r w:rsidRPr="004812A6">
        <w:rPr>
          <w:rFonts w:asciiTheme="minorHAnsi" w:hAnsiTheme="minorHAnsi"/>
          <w:i/>
          <w:sz w:val="24"/>
          <w:szCs w:val="24"/>
          <w:lang w:val="en-US"/>
        </w:rPr>
        <w:t>Congressional Record</w:t>
      </w:r>
      <w:r w:rsidRPr="004812A6">
        <w:rPr>
          <w:rFonts w:asciiTheme="minorHAnsi" w:hAnsiTheme="minorHAnsi"/>
          <w:sz w:val="24"/>
          <w:szCs w:val="24"/>
          <w:lang w:val="en-US"/>
        </w:rPr>
        <w:t>, contemporary newspapers, and recent scholarly publications, this paper will draw upon public records at the Wisconsin State Historical Society in Madison, WI, along with the daughter's unpublished biography of her father.</w:t>
      </w:r>
      <w:r w:rsidRPr="004812A6">
        <w:rPr>
          <w:rFonts w:asciiTheme="minorHAnsi" w:hAnsiTheme="minorHAnsi"/>
          <w:sz w:val="24"/>
          <w:szCs w:val="24"/>
          <w:lang w:val="en-US"/>
        </w:rPr>
        <w:br/>
      </w:r>
    </w:p>
    <w:p w:rsidR="005C7A20" w:rsidRDefault="005C7A20" w:rsidP="005C7A20">
      <w:pPr>
        <w:pStyle w:val="Ingenmellomrom"/>
        <w:rPr>
          <w:lang w:val="en-US"/>
        </w:rPr>
      </w:pPr>
    </w:p>
    <w:p w:rsidR="005C7A20" w:rsidRDefault="00586930" w:rsidP="005C7A20">
      <w:pPr>
        <w:pStyle w:val="Ingenmellomrom"/>
        <w:rPr>
          <w:b/>
          <w:lang w:val="en-US"/>
        </w:rPr>
      </w:pPr>
      <w:proofErr w:type="spellStart"/>
      <w:r w:rsidRPr="005F0E13">
        <w:rPr>
          <w:rFonts w:asciiTheme="minorHAnsi" w:hAnsiTheme="minorHAnsi" w:cstheme="minorHAnsi"/>
          <w:b/>
          <w:lang w:val="en-US"/>
        </w:rPr>
        <w:t>Blanck</w:t>
      </w:r>
      <w:proofErr w:type="spellEnd"/>
      <w:r w:rsidRPr="005F0E13">
        <w:rPr>
          <w:rFonts w:asciiTheme="minorHAnsi" w:hAnsiTheme="minorHAnsi" w:cstheme="minorHAnsi"/>
          <w:b/>
          <w:lang w:val="en-US"/>
        </w:rPr>
        <w:t xml:space="preserve">, </w:t>
      </w:r>
      <w:r w:rsidR="00BC2FF3" w:rsidRPr="005F0E13">
        <w:rPr>
          <w:rFonts w:asciiTheme="minorHAnsi" w:hAnsiTheme="minorHAnsi" w:cstheme="minorHAnsi"/>
          <w:b/>
          <w:lang w:val="en-US"/>
        </w:rPr>
        <w:t>Dag</w:t>
      </w:r>
      <w:r w:rsidR="00432872">
        <w:rPr>
          <w:rFonts w:asciiTheme="minorHAnsi" w:hAnsiTheme="minorHAnsi" w:cstheme="minorHAnsi"/>
          <w:b/>
          <w:lang w:val="en-US"/>
        </w:rPr>
        <w:t xml:space="preserve">. </w:t>
      </w:r>
      <w:proofErr w:type="gramStart"/>
      <w:r w:rsidR="008D722E">
        <w:rPr>
          <w:rFonts w:asciiTheme="minorHAnsi" w:hAnsiTheme="minorHAnsi" w:cstheme="minorHAnsi"/>
          <w:b/>
          <w:lang w:val="en-US"/>
        </w:rPr>
        <w:t xml:space="preserve">Professor, </w:t>
      </w:r>
      <w:r w:rsidR="005C7A20" w:rsidRPr="005F0E13">
        <w:rPr>
          <w:rFonts w:asciiTheme="minorHAnsi" w:hAnsiTheme="minorHAnsi" w:cstheme="minorHAnsi"/>
          <w:b/>
          <w:lang w:val="en-US"/>
        </w:rPr>
        <w:t>Uppsala University a</w:t>
      </w:r>
      <w:r w:rsidR="00BC2FF3" w:rsidRPr="005F0E13">
        <w:rPr>
          <w:rFonts w:asciiTheme="minorHAnsi" w:hAnsiTheme="minorHAnsi" w:cstheme="minorHAnsi"/>
          <w:b/>
          <w:lang w:val="en-US"/>
        </w:rPr>
        <w:t xml:space="preserve">nd </w:t>
      </w:r>
      <w:proofErr w:type="spellStart"/>
      <w:r w:rsidR="00BC2FF3" w:rsidRPr="005F0E13">
        <w:rPr>
          <w:rFonts w:asciiTheme="minorHAnsi" w:hAnsiTheme="minorHAnsi" w:cstheme="minorHAnsi"/>
          <w:b/>
          <w:lang w:val="en-US"/>
        </w:rPr>
        <w:t>Augustana</w:t>
      </w:r>
      <w:proofErr w:type="spellEnd"/>
      <w:r w:rsidR="00BC2FF3" w:rsidRPr="005F0E13">
        <w:rPr>
          <w:rFonts w:asciiTheme="minorHAnsi" w:hAnsiTheme="minorHAnsi" w:cstheme="minorHAnsi"/>
          <w:b/>
          <w:lang w:val="en-US"/>
        </w:rPr>
        <w:t xml:space="preserve"> </w:t>
      </w:r>
      <w:r w:rsidR="005C7A20" w:rsidRPr="005F0E13">
        <w:rPr>
          <w:rFonts w:asciiTheme="minorHAnsi" w:hAnsiTheme="minorHAnsi" w:cstheme="minorHAnsi"/>
          <w:b/>
          <w:lang w:val="en-US"/>
        </w:rPr>
        <w:t>College</w:t>
      </w:r>
      <w:r w:rsidR="00432872">
        <w:rPr>
          <w:rFonts w:asciiTheme="minorHAnsi" w:hAnsiTheme="minorHAnsi" w:cstheme="minorHAnsi"/>
          <w:b/>
          <w:lang w:val="en-US"/>
        </w:rPr>
        <w:t>.</w:t>
      </w:r>
      <w:proofErr w:type="gramEnd"/>
    </w:p>
    <w:p w:rsidR="005C7A20" w:rsidRPr="005C7A20" w:rsidRDefault="005C7A20" w:rsidP="005C7A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imes New Roman"/>
          <w:i/>
          <w:sz w:val="24"/>
          <w:szCs w:val="24"/>
          <w:lang w:val="en-GB"/>
        </w:rPr>
      </w:pPr>
      <w:r w:rsidRPr="005C7A20">
        <w:rPr>
          <w:rFonts w:eastAsia="Times New Roman" w:cs="Times New Roman"/>
          <w:i/>
          <w:sz w:val="24"/>
          <w:szCs w:val="24"/>
          <w:lang w:val="en-GB"/>
        </w:rPr>
        <w:t>The Not Vanished Indian: Native Groups and a Re-framing of Swedish-American History</w:t>
      </w:r>
      <w:r w:rsidR="00DA7FEC">
        <w:rPr>
          <w:rFonts w:eastAsia="Times New Roman" w:cs="Times New Roman"/>
          <w:i/>
          <w:sz w:val="24"/>
          <w:szCs w:val="24"/>
          <w:lang w:val="en-GB"/>
        </w:rPr>
        <w:t>.</w:t>
      </w:r>
    </w:p>
    <w:p w:rsidR="005C7A20" w:rsidRPr="005C7A20" w:rsidRDefault="005C7A20" w:rsidP="005C7A20">
      <w:pPr>
        <w:pStyle w:val="Ingenmellomrom"/>
        <w:rPr>
          <w:b/>
          <w:lang w:val="en-GB"/>
        </w:rPr>
      </w:pPr>
    </w:p>
    <w:p w:rsidR="005C7A20" w:rsidRPr="005C7A20" w:rsidRDefault="005C7A20" w:rsidP="005C7A20">
      <w:pPr>
        <w:pStyle w:val="Ingenmellomrom"/>
        <w:rPr>
          <w:rFonts w:asciiTheme="minorHAnsi" w:hAnsiTheme="minorHAnsi" w:cstheme="minorHAnsi"/>
          <w:lang w:val="en-US"/>
        </w:rPr>
      </w:pPr>
      <w:r w:rsidRPr="005C7A20">
        <w:rPr>
          <w:rFonts w:asciiTheme="minorHAnsi" w:hAnsiTheme="minorHAnsi" w:cstheme="minorHAnsi"/>
          <w:lang w:val="en-US"/>
        </w:rPr>
        <w:t xml:space="preserve">There is a long historiography of Swedish-American history, on both sides of the Atlantic. For many years the Swedish and American historians worked within their own national frameworks while dealing with the migration to the U.S. and different narratives were established. </w:t>
      </w:r>
      <w:proofErr w:type="gramStart"/>
      <w:r w:rsidRPr="005C7A20">
        <w:rPr>
          <w:rFonts w:asciiTheme="minorHAnsi" w:hAnsiTheme="minorHAnsi" w:cstheme="minorHAnsi"/>
          <w:lang w:val="en-US"/>
        </w:rPr>
        <w:t>Relationships with other migrant and/or indigenous groups has</w:t>
      </w:r>
      <w:proofErr w:type="gramEnd"/>
      <w:r w:rsidRPr="005C7A20">
        <w:rPr>
          <w:rFonts w:asciiTheme="minorHAnsi" w:hAnsiTheme="minorHAnsi" w:cstheme="minorHAnsi"/>
          <w:lang w:val="en-US"/>
        </w:rPr>
        <w:t xml:space="preserve"> not played a significant role in Swedish or American historiographies of the migration. In light of a beginning scholarly discussion of the relationships between Indians and immigrants, this paper seeks to redress this situation. </w:t>
      </w:r>
    </w:p>
    <w:p w:rsidR="005C7A20" w:rsidRPr="005C7A20" w:rsidRDefault="005C7A20" w:rsidP="005C7A20">
      <w:pPr>
        <w:pStyle w:val="Ingenmellomrom"/>
        <w:rPr>
          <w:rFonts w:asciiTheme="minorHAnsi" w:hAnsiTheme="minorHAnsi" w:cstheme="minorHAnsi"/>
          <w:lang w:val="en-US"/>
        </w:rPr>
      </w:pPr>
    </w:p>
    <w:p w:rsidR="005C7A20" w:rsidRPr="005C7A20" w:rsidRDefault="005C7A20" w:rsidP="005C7A20">
      <w:pPr>
        <w:pStyle w:val="Ingenmellomrom"/>
        <w:rPr>
          <w:rFonts w:asciiTheme="minorHAnsi" w:hAnsiTheme="minorHAnsi" w:cstheme="minorHAnsi"/>
          <w:lang w:val="en-US"/>
        </w:rPr>
      </w:pPr>
      <w:r w:rsidRPr="005C7A20">
        <w:rPr>
          <w:rFonts w:asciiTheme="minorHAnsi" w:hAnsiTheme="minorHAnsi" w:cstheme="minorHAnsi"/>
          <w:lang w:val="en-US"/>
        </w:rPr>
        <w:t>My basic question is what happens to the narratives of Swedish-American history if we take seriously the relations and interactions with the indigenous groups that had occupied (and continued to occupy) the spaces into which the Swedes came. The paper seeks to challenge existing notions of belongings and claims to a place in the American social fabric, and will critically examine the reasons for the existing trajectories of Swedish-American history. It will suggest a new way of understanding the Swedish immigrant experience in the U.S., grounded in a different understanding of American inter-ethnic and inter-racial relations. It is my hope that it will be of relevance for those studying relations between native peoples and other European migrant groups as well.</w:t>
      </w:r>
    </w:p>
    <w:p w:rsidR="005C7A20" w:rsidRPr="005C7A20" w:rsidRDefault="005C7A20" w:rsidP="005C7A20">
      <w:pPr>
        <w:pStyle w:val="Ingenmellomrom"/>
        <w:rPr>
          <w:rFonts w:asciiTheme="minorHAnsi" w:hAnsiTheme="minorHAnsi" w:cstheme="minorHAnsi"/>
          <w:lang w:val="en-US"/>
        </w:rPr>
      </w:pPr>
    </w:p>
    <w:p w:rsidR="005C7A20" w:rsidRPr="005C7A20" w:rsidRDefault="005C7A20" w:rsidP="005C7A20">
      <w:pPr>
        <w:pStyle w:val="Ingenmellomrom"/>
        <w:rPr>
          <w:rFonts w:asciiTheme="minorHAnsi" w:hAnsiTheme="minorHAnsi" w:cstheme="minorHAnsi"/>
          <w:lang w:val="en-US"/>
        </w:rPr>
      </w:pPr>
      <w:r w:rsidRPr="005C7A20">
        <w:rPr>
          <w:rFonts w:asciiTheme="minorHAnsi" w:hAnsiTheme="minorHAnsi" w:cstheme="minorHAnsi"/>
          <w:lang w:val="en-US"/>
        </w:rPr>
        <w:t>As an exercise in historiography, the source materials will be a selection of Swedish and American scholarship in the field from different time periods of the 20</w:t>
      </w:r>
      <w:r w:rsidRPr="005C7A20">
        <w:rPr>
          <w:rFonts w:asciiTheme="minorHAnsi" w:hAnsiTheme="minorHAnsi" w:cstheme="minorHAnsi"/>
          <w:vertAlign w:val="superscript"/>
          <w:lang w:val="en-US"/>
        </w:rPr>
        <w:t>th</w:t>
      </w:r>
      <w:r w:rsidRPr="005C7A20">
        <w:rPr>
          <w:rFonts w:asciiTheme="minorHAnsi" w:hAnsiTheme="minorHAnsi" w:cstheme="minorHAnsi"/>
          <w:lang w:val="en-US"/>
        </w:rPr>
        <w:t xml:space="preserve"> century.  </w:t>
      </w:r>
    </w:p>
    <w:p w:rsidR="005C7A20" w:rsidRDefault="005C7A20" w:rsidP="001F7880">
      <w:pPr>
        <w:spacing w:after="0" w:line="240" w:lineRule="auto"/>
        <w:rPr>
          <w:rFonts w:asciiTheme="minorHAnsi" w:hAnsiTheme="minorHAnsi" w:cstheme="minorHAnsi"/>
          <w:b/>
          <w:color w:val="000000"/>
          <w:sz w:val="24"/>
          <w:szCs w:val="24"/>
          <w:lang w:val="en-US"/>
        </w:rPr>
      </w:pPr>
    </w:p>
    <w:p w:rsidR="00222E15" w:rsidRDefault="00222E15">
      <w:pPr>
        <w:widowControl/>
        <w:suppressAutoHyphens w:val="0"/>
        <w:autoSpaceDN/>
        <w:spacing w:after="160" w:line="259" w:lineRule="auto"/>
        <w:textAlignment w:val="auto"/>
        <w:rPr>
          <w:b/>
          <w:sz w:val="24"/>
          <w:szCs w:val="24"/>
          <w:lang w:val="en-US"/>
        </w:rPr>
      </w:pPr>
      <w:r>
        <w:rPr>
          <w:b/>
          <w:sz w:val="24"/>
          <w:szCs w:val="24"/>
          <w:lang w:val="en-US"/>
        </w:rPr>
        <w:br w:type="page"/>
      </w:r>
    </w:p>
    <w:p w:rsidR="0013333B" w:rsidRPr="0013333B" w:rsidRDefault="0013333B" w:rsidP="0013333B">
      <w:pPr>
        <w:spacing w:after="0"/>
        <w:rPr>
          <w:sz w:val="24"/>
          <w:szCs w:val="24"/>
          <w:lang w:val="en-US"/>
        </w:rPr>
      </w:pPr>
      <w:proofErr w:type="spellStart"/>
      <w:r w:rsidRPr="00D02DE6">
        <w:rPr>
          <w:b/>
          <w:sz w:val="24"/>
          <w:szCs w:val="24"/>
          <w:lang w:val="en-US"/>
        </w:rPr>
        <w:lastRenderedPageBreak/>
        <w:t>Brøndal</w:t>
      </w:r>
      <w:proofErr w:type="spellEnd"/>
      <w:r w:rsidRPr="00D02DE6">
        <w:rPr>
          <w:b/>
          <w:sz w:val="24"/>
          <w:szCs w:val="24"/>
          <w:lang w:val="en-US"/>
        </w:rPr>
        <w:t xml:space="preserve">, </w:t>
      </w:r>
      <w:proofErr w:type="spellStart"/>
      <w:r w:rsidR="00BC2FF3">
        <w:rPr>
          <w:b/>
          <w:sz w:val="24"/>
          <w:szCs w:val="24"/>
          <w:lang w:val="en-US"/>
        </w:rPr>
        <w:t>Jørn</w:t>
      </w:r>
      <w:proofErr w:type="spellEnd"/>
      <w:r w:rsidR="008F37FA">
        <w:rPr>
          <w:b/>
          <w:sz w:val="24"/>
          <w:szCs w:val="24"/>
          <w:lang w:val="en-US"/>
        </w:rPr>
        <w:t>.</w:t>
      </w:r>
      <w:r w:rsidR="00BC2FF3">
        <w:rPr>
          <w:b/>
          <w:sz w:val="24"/>
          <w:szCs w:val="24"/>
          <w:lang w:val="en-US"/>
        </w:rPr>
        <w:t xml:space="preserve"> </w:t>
      </w:r>
      <w:r w:rsidRPr="00D02DE6">
        <w:rPr>
          <w:b/>
          <w:sz w:val="24"/>
          <w:szCs w:val="24"/>
          <w:lang w:val="en-US"/>
        </w:rPr>
        <w:t xml:space="preserve">Associate Professor, </w:t>
      </w:r>
      <w:r w:rsidRPr="008F37FA">
        <w:rPr>
          <w:b/>
          <w:sz w:val="24"/>
          <w:szCs w:val="24"/>
          <w:lang w:val="en-US"/>
        </w:rPr>
        <w:t>PhD, Center for American Studies, University of Southern Denmark</w:t>
      </w:r>
      <w:r w:rsidR="008F37FA">
        <w:rPr>
          <w:b/>
          <w:sz w:val="24"/>
          <w:szCs w:val="24"/>
          <w:lang w:val="en-US"/>
        </w:rPr>
        <w:t>.</w:t>
      </w:r>
    </w:p>
    <w:p w:rsidR="0013333B" w:rsidRPr="00D02DE6" w:rsidRDefault="0013333B" w:rsidP="0013333B">
      <w:pPr>
        <w:spacing w:after="0"/>
        <w:rPr>
          <w:i/>
          <w:sz w:val="24"/>
          <w:szCs w:val="24"/>
          <w:lang w:val="en-US"/>
        </w:rPr>
      </w:pPr>
      <w:r w:rsidRPr="00D02DE6">
        <w:rPr>
          <w:i/>
          <w:sz w:val="24"/>
          <w:szCs w:val="24"/>
          <w:lang w:val="en-US"/>
        </w:rPr>
        <w:t>Moving from 'Who Were They?' to 'Whom Did They Encounter?'</w:t>
      </w:r>
    </w:p>
    <w:p w:rsidR="0013333B" w:rsidRPr="00D02DE6" w:rsidRDefault="0013333B" w:rsidP="0013333B">
      <w:pPr>
        <w:spacing w:line="240" w:lineRule="auto"/>
        <w:jc w:val="both"/>
        <w:rPr>
          <w:sz w:val="24"/>
          <w:szCs w:val="24"/>
          <w:lang w:val="en-US"/>
        </w:rPr>
      </w:pPr>
      <w:r w:rsidRPr="00D02DE6">
        <w:rPr>
          <w:sz w:val="24"/>
          <w:szCs w:val="24"/>
          <w:lang w:val="en-US"/>
        </w:rPr>
        <w:t xml:space="preserve">The aim of my paper is to suggest a basic redirection of Scandinavian-American migration research 1850-1929 toward </w:t>
      </w:r>
      <w:r w:rsidRPr="00D02DE6">
        <w:rPr>
          <w:i/>
          <w:sz w:val="24"/>
          <w:szCs w:val="24"/>
          <w:lang w:val="en-US"/>
        </w:rPr>
        <w:t>encounters</w:t>
      </w:r>
      <w:r w:rsidRPr="00D02DE6">
        <w:rPr>
          <w:sz w:val="24"/>
          <w:szCs w:val="24"/>
          <w:lang w:val="en-US"/>
        </w:rPr>
        <w:t xml:space="preserve"> with "other" ethno-racial population groups in the United States. Thus far, studies of Scandinavian-American history have concentrated more on the internal dynamics at work within the three main Scandinavian-American population groups than on their contacts with other groups in the United States. Important works have mapped out the movement of the migrants from the Old World into the New and delineated the processes by which they built their ethnic institutions. The importance of these scholarly efforts notwithstanding, as early as 1987 Kathleen </w:t>
      </w:r>
      <w:proofErr w:type="spellStart"/>
      <w:r w:rsidRPr="00D02DE6">
        <w:rPr>
          <w:sz w:val="24"/>
          <w:szCs w:val="24"/>
          <w:lang w:val="en-US"/>
        </w:rPr>
        <w:t>Neils</w:t>
      </w:r>
      <w:proofErr w:type="spellEnd"/>
      <w:r w:rsidRPr="00D02DE6">
        <w:rPr>
          <w:sz w:val="24"/>
          <w:szCs w:val="24"/>
          <w:lang w:val="en-US"/>
        </w:rPr>
        <w:t xml:space="preserve"> </w:t>
      </w:r>
      <w:proofErr w:type="spellStart"/>
      <w:r w:rsidRPr="00D02DE6">
        <w:rPr>
          <w:sz w:val="24"/>
          <w:szCs w:val="24"/>
          <w:lang w:val="en-US"/>
        </w:rPr>
        <w:t>Conzen</w:t>
      </w:r>
      <w:proofErr w:type="spellEnd"/>
      <w:r w:rsidRPr="00D02DE6">
        <w:rPr>
          <w:sz w:val="24"/>
          <w:szCs w:val="24"/>
          <w:lang w:val="en-US"/>
        </w:rPr>
        <w:t xml:space="preserve"> warned against </w:t>
      </w:r>
      <w:proofErr w:type="gramStart"/>
      <w:r w:rsidRPr="00D02DE6">
        <w:rPr>
          <w:sz w:val="24"/>
          <w:szCs w:val="24"/>
          <w:lang w:val="en-US"/>
        </w:rPr>
        <w:t>"a historiography content to talk only to itself and debate only within its own context."</w:t>
      </w:r>
      <w:proofErr w:type="gramEnd"/>
      <w:r w:rsidRPr="00D02DE6">
        <w:rPr>
          <w:sz w:val="24"/>
          <w:szCs w:val="24"/>
          <w:lang w:val="en-US"/>
        </w:rPr>
        <w:t xml:space="preserve"> </w:t>
      </w:r>
    </w:p>
    <w:p w:rsidR="0013333B" w:rsidRPr="0030149F" w:rsidRDefault="0013333B" w:rsidP="0013333B">
      <w:pPr>
        <w:spacing w:line="240" w:lineRule="auto"/>
        <w:jc w:val="both"/>
        <w:rPr>
          <w:lang w:val="en-US"/>
        </w:rPr>
      </w:pPr>
      <w:r w:rsidRPr="00D02DE6">
        <w:rPr>
          <w:sz w:val="24"/>
          <w:szCs w:val="24"/>
          <w:lang w:val="en-US"/>
        </w:rPr>
        <w:t xml:space="preserve">Such a reorientation of Scandinavian-American historiography toward encounters, I will argue, holds enormous promise. First, it destabilizes images of the Scandinavian migrants and their American-born descendants by removing them from a position of relative isolation—and thus arguably moral innocence—and moving them smack to the center stage of US history, repositioning them in a multicultural environment characterized by varying levels of ethnic interaction, ranging from collaboration and notions of equality at one extreme to oppression and ideas of white supremacy at the other. Second, the recent digitization of large amounts of primary source material enables a new qualitative approach to the study of Scandinavian-American migration research that allows the researcher to not only look for the proverbial—ethnic—needle in the haystack but to actually find it. </w:t>
      </w:r>
      <w:r w:rsidRPr="0030149F">
        <w:rPr>
          <w:lang w:val="en-US"/>
        </w:rPr>
        <w:tab/>
      </w:r>
    </w:p>
    <w:p w:rsidR="00CF501B" w:rsidRPr="008F37FA" w:rsidRDefault="00CF501B" w:rsidP="00CF501B">
      <w:pPr>
        <w:widowControl/>
        <w:suppressAutoHyphens w:val="0"/>
        <w:autoSpaceDN/>
        <w:spacing w:before="100" w:beforeAutospacing="1" w:after="0" w:line="240" w:lineRule="auto"/>
        <w:textAlignment w:val="auto"/>
        <w:rPr>
          <w:rFonts w:asciiTheme="minorHAnsi" w:eastAsia="Times New Roman" w:hAnsiTheme="minorHAnsi" w:cs="Times New Roman"/>
          <w:b/>
          <w:kern w:val="0"/>
          <w:sz w:val="24"/>
          <w:szCs w:val="24"/>
          <w:lang w:val="en-US" w:eastAsia="nb-NO"/>
        </w:rPr>
      </w:pPr>
      <w:r w:rsidRPr="008F37FA">
        <w:rPr>
          <w:rFonts w:asciiTheme="minorHAnsi" w:eastAsia="Times New Roman" w:hAnsiTheme="minorHAnsi" w:cs="Times New Roman"/>
          <w:b/>
          <w:kern w:val="0"/>
          <w:sz w:val="24"/>
          <w:szCs w:val="24"/>
          <w:lang w:val="en-US" w:eastAsia="nb-NO"/>
        </w:rPr>
        <w:t>Colburn,</w:t>
      </w:r>
      <w:r w:rsidR="00BC2FF3" w:rsidRPr="008F37FA">
        <w:rPr>
          <w:rFonts w:asciiTheme="minorHAnsi" w:eastAsia="Times New Roman" w:hAnsiTheme="minorHAnsi" w:cs="Times New Roman"/>
          <w:b/>
          <w:kern w:val="0"/>
          <w:sz w:val="24"/>
          <w:szCs w:val="24"/>
          <w:lang w:val="en-US" w:eastAsia="nb-NO"/>
        </w:rPr>
        <w:t xml:space="preserve"> Carol</w:t>
      </w:r>
      <w:r w:rsidR="008F37FA">
        <w:rPr>
          <w:rFonts w:asciiTheme="minorHAnsi" w:eastAsia="Times New Roman" w:hAnsiTheme="minorHAnsi" w:cs="Times New Roman"/>
          <w:b/>
          <w:kern w:val="0"/>
          <w:sz w:val="24"/>
          <w:szCs w:val="24"/>
          <w:lang w:val="en-US" w:eastAsia="nb-NO"/>
        </w:rPr>
        <w:t>.</w:t>
      </w:r>
      <w:r w:rsidRPr="008F37FA">
        <w:rPr>
          <w:rFonts w:asciiTheme="minorHAnsi" w:eastAsia="Times New Roman" w:hAnsiTheme="minorHAnsi" w:cs="Times New Roman"/>
          <w:b/>
          <w:kern w:val="0"/>
          <w:sz w:val="24"/>
          <w:szCs w:val="24"/>
          <w:lang w:val="en-US" w:eastAsia="nb-NO"/>
        </w:rPr>
        <w:t xml:space="preserve"> PhD, Costume Designer, USA</w:t>
      </w:r>
      <w:r w:rsidR="008F37FA">
        <w:rPr>
          <w:rFonts w:asciiTheme="minorHAnsi" w:eastAsia="Times New Roman" w:hAnsiTheme="minorHAnsi" w:cs="Times New Roman"/>
          <w:b/>
          <w:kern w:val="0"/>
          <w:sz w:val="24"/>
          <w:szCs w:val="24"/>
          <w:lang w:val="en-US" w:eastAsia="nb-NO"/>
        </w:rPr>
        <w:t>.</w:t>
      </w:r>
      <w:r w:rsidRPr="008F37FA">
        <w:rPr>
          <w:rFonts w:asciiTheme="minorHAnsi" w:eastAsia="Times New Roman" w:hAnsiTheme="minorHAnsi" w:cs="Times New Roman"/>
          <w:b/>
          <w:kern w:val="0"/>
          <w:sz w:val="24"/>
          <w:szCs w:val="24"/>
          <w:lang w:val="en-US" w:eastAsia="nb-NO"/>
        </w:rPr>
        <w:t xml:space="preserve"> </w:t>
      </w:r>
    </w:p>
    <w:p w:rsidR="00CF501B" w:rsidRPr="00867466" w:rsidRDefault="00CF501B" w:rsidP="00CF501B">
      <w:pPr>
        <w:widowControl/>
        <w:suppressAutoHyphens w:val="0"/>
        <w:autoSpaceDN/>
        <w:spacing w:after="0" w:line="240" w:lineRule="auto"/>
        <w:textAlignment w:val="auto"/>
        <w:rPr>
          <w:rFonts w:asciiTheme="minorHAnsi" w:eastAsia="Times New Roman" w:hAnsiTheme="minorHAnsi" w:cs="Times New Roman"/>
          <w:i/>
          <w:kern w:val="0"/>
          <w:sz w:val="24"/>
          <w:szCs w:val="24"/>
          <w:lang w:val="en-US" w:eastAsia="nb-NO"/>
        </w:rPr>
      </w:pPr>
      <w:proofErr w:type="gramStart"/>
      <w:r w:rsidRPr="00867466">
        <w:rPr>
          <w:rFonts w:asciiTheme="minorHAnsi" w:eastAsia="Times New Roman" w:hAnsiTheme="minorHAnsi" w:cs="Times New Roman"/>
          <w:i/>
          <w:kern w:val="0"/>
          <w:sz w:val="24"/>
          <w:szCs w:val="24"/>
          <w:lang w:val="en-US" w:eastAsia="nb-NO"/>
        </w:rPr>
        <w:t>Orientation - Costume Considerations for the “Uprooting” performance</w:t>
      </w:r>
      <w:r w:rsidR="00DA7FEC">
        <w:rPr>
          <w:rFonts w:asciiTheme="minorHAnsi" w:eastAsia="Times New Roman" w:hAnsiTheme="minorHAnsi" w:cs="Times New Roman"/>
          <w:i/>
          <w:kern w:val="0"/>
          <w:sz w:val="24"/>
          <w:szCs w:val="24"/>
          <w:lang w:val="en-US" w:eastAsia="nb-NO"/>
        </w:rPr>
        <w:t>.</w:t>
      </w:r>
      <w:proofErr w:type="gramEnd"/>
    </w:p>
    <w:p w:rsidR="00CF501B" w:rsidRPr="005E7192" w:rsidRDefault="00CF501B" w:rsidP="00CF501B">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p>
    <w:p w:rsidR="00CF501B" w:rsidRPr="005E7192" w:rsidRDefault="00CF501B" w:rsidP="001F7880">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5E7192">
        <w:rPr>
          <w:rFonts w:asciiTheme="minorHAnsi" w:eastAsia="Times New Roman" w:hAnsiTheme="minorHAnsi" w:cs="Times New Roman"/>
          <w:kern w:val="0"/>
          <w:sz w:val="24"/>
          <w:szCs w:val="24"/>
          <w:lang w:val="en-US" w:eastAsia="nb-NO"/>
        </w:rPr>
        <w:t xml:space="preserve">Historically accurate costuming contributes greatly to the impact that The Uprooting makes on an audience.  Costumes also help the actors “become” the real people they are portraying. I have researched time and place to reflect the characters and the setting for this timely play about immigration. In addition to time and place, each character’s </w:t>
      </w:r>
      <w:proofErr w:type="spellStart"/>
      <w:r w:rsidRPr="005E7192">
        <w:rPr>
          <w:rFonts w:asciiTheme="minorHAnsi" w:eastAsia="Times New Roman" w:hAnsiTheme="minorHAnsi" w:cs="Times New Roman"/>
          <w:kern w:val="0"/>
          <w:sz w:val="24"/>
          <w:szCs w:val="24"/>
          <w:lang w:val="en-US" w:eastAsia="nb-NO"/>
        </w:rPr>
        <w:t>backround</w:t>
      </w:r>
      <w:proofErr w:type="spellEnd"/>
      <w:r w:rsidRPr="005E7192">
        <w:rPr>
          <w:rFonts w:asciiTheme="minorHAnsi" w:eastAsia="Times New Roman" w:hAnsiTheme="minorHAnsi" w:cs="Times New Roman"/>
          <w:kern w:val="0"/>
          <w:sz w:val="24"/>
          <w:szCs w:val="24"/>
          <w:lang w:val="en-US" w:eastAsia="nb-NO"/>
        </w:rPr>
        <w:t xml:space="preserve">, social status, personality, and motivation contributes to how the audience understands that character and the play. </w:t>
      </w:r>
    </w:p>
    <w:p w:rsidR="00CF501B" w:rsidRDefault="00CF501B" w:rsidP="001F7880">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5E7192">
        <w:rPr>
          <w:rFonts w:asciiTheme="minorHAnsi" w:eastAsia="Times New Roman" w:hAnsiTheme="minorHAnsi" w:cs="Times New Roman"/>
          <w:kern w:val="0"/>
          <w:sz w:val="24"/>
          <w:szCs w:val="24"/>
          <w:lang w:val="en-US" w:eastAsia="nb-NO"/>
        </w:rPr>
        <w:t xml:space="preserve">The costumes for The Uprooting are intended to represent early 19th Century rural dress for men and women. The characters are from rural coastal Norway where economic times were very poor. Some of the real people on whom the characters are based were followers of the Quaker religion, which at that time meant their clothing was very functional, unembellished, and made of plain fabric in subtle and darker colors. Their costumes show years of hard </w:t>
      </w:r>
      <w:proofErr w:type="spellStart"/>
      <w:r w:rsidRPr="005E7192">
        <w:rPr>
          <w:rFonts w:asciiTheme="minorHAnsi" w:eastAsia="Times New Roman" w:hAnsiTheme="minorHAnsi" w:cs="Times New Roman"/>
          <w:kern w:val="0"/>
          <w:sz w:val="24"/>
          <w:szCs w:val="24"/>
          <w:lang w:val="en-US" w:eastAsia="nb-NO"/>
        </w:rPr>
        <w:t>wear</w:t>
      </w:r>
      <w:proofErr w:type="spellEnd"/>
      <w:r w:rsidRPr="005E7192">
        <w:rPr>
          <w:rFonts w:asciiTheme="minorHAnsi" w:eastAsia="Times New Roman" w:hAnsiTheme="minorHAnsi" w:cs="Times New Roman"/>
          <w:kern w:val="0"/>
          <w:sz w:val="24"/>
          <w:szCs w:val="24"/>
          <w:lang w:val="en-US" w:eastAsia="nb-NO"/>
        </w:rPr>
        <w:t xml:space="preserve">. Rural Norwegian clothing of the time was largely made at home and was usually made of wool or linen by local craftspeople. Each piece represented a great investment of both time and resources.  For a significant meeting such as the one depicted in this play at the </w:t>
      </w:r>
      <w:proofErr w:type="spellStart"/>
      <w:r w:rsidRPr="005E7192">
        <w:rPr>
          <w:rFonts w:asciiTheme="minorHAnsi" w:eastAsia="Times New Roman" w:hAnsiTheme="minorHAnsi" w:cs="Times New Roman"/>
          <w:kern w:val="0"/>
          <w:sz w:val="24"/>
          <w:szCs w:val="24"/>
          <w:lang w:val="en-US" w:eastAsia="nb-NO"/>
        </w:rPr>
        <w:t>Hersdal</w:t>
      </w:r>
      <w:proofErr w:type="spellEnd"/>
      <w:r w:rsidRPr="005E7192">
        <w:rPr>
          <w:rFonts w:asciiTheme="minorHAnsi" w:eastAsia="Times New Roman" w:hAnsiTheme="minorHAnsi" w:cs="Times New Roman"/>
          <w:kern w:val="0"/>
          <w:sz w:val="24"/>
          <w:szCs w:val="24"/>
          <w:lang w:val="en-US" w:eastAsia="nb-NO"/>
        </w:rPr>
        <w:t xml:space="preserve"> home, guests and hosts would wear clothing for their best appearance. By looking at individual choices made for some of the characters, and documentation from the time, this presentation will provide an introduction for the audience to the historical characters they will meet in the play.  </w:t>
      </w:r>
    </w:p>
    <w:p w:rsidR="001F7880" w:rsidRDefault="001F7880" w:rsidP="004F768C">
      <w:pPr>
        <w:spacing w:after="0"/>
        <w:rPr>
          <w:b/>
          <w:sz w:val="24"/>
          <w:szCs w:val="24"/>
          <w:lang w:val="en-US"/>
        </w:rPr>
      </w:pPr>
    </w:p>
    <w:p w:rsidR="00222E15" w:rsidRDefault="00222E15" w:rsidP="004F768C">
      <w:pPr>
        <w:spacing w:after="0"/>
        <w:rPr>
          <w:b/>
          <w:sz w:val="24"/>
          <w:szCs w:val="24"/>
        </w:rPr>
      </w:pPr>
    </w:p>
    <w:p w:rsidR="004F768C" w:rsidRPr="00222E15" w:rsidRDefault="004F768C" w:rsidP="004F768C">
      <w:pPr>
        <w:spacing w:after="0"/>
        <w:rPr>
          <w:b/>
          <w:sz w:val="24"/>
          <w:szCs w:val="24"/>
        </w:rPr>
      </w:pPr>
      <w:r w:rsidRPr="00222E15">
        <w:rPr>
          <w:b/>
          <w:sz w:val="24"/>
          <w:szCs w:val="24"/>
        </w:rPr>
        <w:lastRenderedPageBreak/>
        <w:t xml:space="preserve">Drange, </w:t>
      </w:r>
      <w:r w:rsidR="00BC2FF3" w:rsidRPr="00222E15">
        <w:rPr>
          <w:b/>
          <w:sz w:val="24"/>
          <w:szCs w:val="24"/>
        </w:rPr>
        <w:t>Ernst Berge</w:t>
      </w:r>
      <w:r w:rsidR="008F37FA" w:rsidRPr="00222E15">
        <w:rPr>
          <w:b/>
          <w:sz w:val="24"/>
          <w:szCs w:val="24"/>
        </w:rPr>
        <w:t>.</w:t>
      </w:r>
      <w:r w:rsidR="00BC2FF3" w:rsidRPr="00222E15">
        <w:rPr>
          <w:b/>
          <w:sz w:val="24"/>
          <w:szCs w:val="24"/>
        </w:rPr>
        <w:t xml:space="preserve"> </w:t>
      </w:r>
      <w:r w:rsidR="008F37FA" w:rsidRPr="00222E15">
        <w:rPr>
          <w:b/>
          <w:sz w:val="24"/>
          <w:szCs w:val="24"/>
        </w:rPr>
        <w:t>F</w:t>
      </w:r>
      <w:r w:rsidR="00B07105" w:rsidRPr="00222E15">
        <w:rPr>
          <w:b/>
          <w:sz w:val="24"/>
          <w:szCs w:val="24"/>
        </w:rPr>
        <w:t xml:space="preserve">ørstekonservator, </w:t>
      </w:r>
      <w:proofErr w:type="spellStart"/>
      <w:r w:rsidR="00B07105" w:rsidRPr="00222E15">
        <w:rPr>
          <w:b/>
          <w:sz w:val="24"/>
          <w:szCs w:val="24"/>
        </w:rPr>
        <w:t>Ryfylkemuseet</w:t>
      </w:r>
      <w:proofErr w:type="spellEnd"/>
      <w:r w:rsidR="008F37FA" w:rsidRPr="00222E15">
        <w:rPr>
          <w:b/>
          <w:sz w:val="24"/>
          <w:szCs w:val="24"/>
        </w:rPr>
        <w:t>.</w:t>
      </w:r>
    </w:p>
    <w:p w:rsidR="004F768C" w:rsidRPr="00867466" w:rsidRDefault="004F768C" w:rsidP="004F768C">
      <w:pPr>
        <w:spacing w:after="0"/>
        <w:rPr>
          <w:rFonts w:asciiTheme="minorHAnsi" w:hAnsiTheme="minorHAnsi" w:cs="Times New Roman"/>
          <w:i/>
          <w:sz w:val="24"/>
          <w:szCs w:val="24"/>
          <w:lang w:val="en-US"/>
        </w:rPr>
      </w:pPr>
      <w:r w:rsidRPr="00867466">
        <w:rPr>
          <w:rFonts w:asciiTheme="minorHAnsi" w:hAnsiTheme="minorHAnsi" w:cs="Times New Roman"/>
          <w:i/>
          <w:sz w:val="24"/>
          <w:szCs w:val="24"/>
          <w:lang w:val="en-US"/>
        </w:rPr>
        <w:t>Norwegian pioneers in the Dutch Colonial Period in America</w:t>
      </w:r>
      <w:r w:rsidR="00DA7FEC">
        <w:rPr>
          <w:rFonts w:asciiTheme="minorHAnsi" w:hAnsiTheme="minorHAnsi" w:cs="Times New Roman"/>
          <w:i/>
          <w:sz w:val="24"/>
          <w:szCs w:val="24"/>
          <w:lang w:val="en-US"/>
        </w:rPr>
        <w:t>.</w:t>
      </w:r>
    </w:p>
    <w:p w:rsidR="004F768C" w:rsidRDefault="004F768C" w:rsidP="004F768C">
      <w:pPr>
        <w:spacing w:after="0" w:line="240" w:lineRule="auto"/>
        <w:rPr>
          <w:rFonts w:asciiTheme="minorHAnsi" w:hAnsiTheme="minorHAnsi" w:cs="Times New Roman"/>
          <w:sz w:val="24"/>
          <w:szCs w:val="24"/>
          <w:lang w:val="en-US"/>
        </w:rPr>
      </w:pPr>
    </w:p>
    <w:p w:rsidR="004F768C" w:rsidRPr="007B0AEB" w:rsidRDefault="004F768C" w:rsidP="001F7880">
      <w:pPr>
        <w:spacing w:after="0" w:line="240" w:lineRule="auto"/>
        <w:rPr>
          <w:rFonts w:asciiTheme="minorHAnsi" w:hAnsiTheme="minorHAnsi" w:cs="Times New Roman"/>
          <w:sz w:val="24"/>
          <w:szCs w:val="24"/>
          <w:lang w:val="en-US"/>
        </w:rPr>
      </w:pPr>
      <w:proofErr w:type="gramStart"/>
      <w:r w:rsidRPr="007B0AEB">
        <w:rPr>
          <w:rFonts w:asciiTheme="minorHAnsi" w:hAnsiTheme="minorHAnsi" w:cs="Times New Roman"/>
          <w:sz w:val="24"/>
          <w:szCs w:val="24"/>
          <w:lang w:val="en-US"/>
        </w:rPr>
        <w:t>Local Norwegian sources from early 17th century tells</w:t>
      </w:r>
      <w:proofErr w:type="gramEnd"/>
      <w:r w:rsidRPr="007B0AEB">
        <w:rPr>
          <w:rFonts w:asciiTheme="minorHAnsi" w:hAnsiTheme="minorHAnsi" w:cs="Times New Roman"/>
          <w:sz w:val="24"/>
          <w:szCs w:val="24"/>
          <w:lang w:val="en-US"/>
        </w:rPr>
        <w:t xml:space="preserve"> us about a transatlantic community. The Englishman Henry Hudson, in Dutch service, is honored as the first European to sail into the area of today’s New York City and New York State, and up the large river that was later named after him (1609).  It is less known that around the same time, the Dutch-based sea captain and explorer, </w:t>
      </w:r>
      <w:proofErr w:type="spellStart"/>
      <w:r w:rsidRPr="007B0AEB">
        <w:rPr>
          <w:rFonts w:asciiTheme="minorHAnsi" w:hAnsiTheme="minorHAnsi" w:cs="Times New Roman"/>
          <w:sz w:val="24"/>
          <w:szCs w:val="24"/>
          <w:lang w:val="en-US"/>
        </w:rPr>
        <w:t>Hendrick</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Christiaensen</w:t>
      </w:r>
      <w:proofErr w:type="spellEnd"/>
      <w:r w:rsidRPr="007B0AEB">
        <w:rPr>
          <w:rFonts w:asciiTheme="minorHAnsi" w:hAnsiTheme="minorHAnsi" w:cs="Times New Roman"/>
          <w:sz w:val="24"/>
          <w:szCs w:val="24"/>
          <w:lang w:val="en-US"/>
        </w:rPr>
        <w:t xml:space="preserve">, together with his fellow captain, </w:t>
      </w:r>
      <w:proofErr w:type="spellStart"/>
      <w:r w:rsidRPr="007B0AEB">
        <w:rPr>
          <w:rFonts w:asciiTheme="minorHAnsi" w:hAnsiTheme="minorHAnsi" w:cs="Times New Roman"/>
          <w:sz w:val="24"/>
          <w:szCs w:val="24"/>
          <w:lang w:val="en-US"/>
        </w:rPr>
        <w:t>Adriaen</w:t>
      </w:r>
      <w:proofErr w:type="spellEnd"/>
      <w:r w:rsidRPr="007B0AEB">
        <w:rPr>
          <w:rFonts w:asciiTheme="minorHAnsi" w:hAnsiTheme="minorHAnsi" w:cs="Times New Roman"/>
          <w:sz w:val="24"/>
          <w:szCs w:val="24"/>
          <w:lang w:val="en-US"/>
        </w:rPr>
        <w:t xml:space="preserve"> Block, did more recent studies of these waters, for example stating that Manhattan and today’s Long Island were separate islands. My sources provide a convincing argument that </w:t>
      </w:r>
      <w:proofErr w:type="spellStart"/>
      <w:r w:rsidRPr="007B0AEB">
        <w:rPr>
          <w:rFonts w:asciiTheme="minorHAnsi" w:hAnsiTheme="minorHAnsi" w:cs="Times New Roman"/>
          <w:sz w:val="24"/>
          <w:szCs w:val="24"/>
          <w:lang w:val="en-US"/>
        </w:rPr>
        <w:t>Hendrick</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Christiaensen</w:t>
      </w:r>
      <w:proofErr w:type="spellEnd"/>
      <w:r w:rsidRPr="007B0AEB">
        <w:rPr>
          <w:rFonts w:asciiTheme="minorHAnsi" w:hAnsiTheme="minorHAnsi" w:cs="Times New Roman"/>
          <w:sz w:val="24"/>
          <w:szCs w:val="24"/>
          <w:lang w:val="en-US"/>
        </w:rPr>
        <w:t xml:space="preserve"> was a Norwegian.</w:t>
      </w:r>
    </w:p>
    <w:p w:rsidR="004F768C" w:rsidRDefault="004F768C" w:rsidP="001F7880">
      <w:pPr>
        <w:spacing w:after="0" w:line="240" w:lineRule="auto"/>
        <w:rPr>
          <w:rFonts w:asciiTheme="minorHAnsi" w:hAnsiTheme="minorHAnsi" w:cs="Times New Roman"/>
          <w:sz w:val="24"/>
          <w:szCs w:val="24"/>
          <w:lang w:val="en-US"/>
        </w:rPr>
      </w:pPr>
      <w:r w:rsidRPr="007B0AEB">
        <w:rPr>
          <w:rFonts w:asciiTheme="minorHAnsi" w:hAnsiTheme="minorHAnsi" w:cs="Times New Roman"/>
          <w:sz w:val="24"/>
          <w:szCs w:val="24"/>
          <w:lang w:val="en-US"/>
        </w:rPr>
        <w:t xml:space="preserve">Later, in 1614 or 1615, </w:t>
      </w:r>
      <w:proofErr w:type="spellStart"/>
      <w:r w:rsidRPr="007B0AEB">
        <w:rPr>
          <w:rFonts w:asciiTheme="minorHAnsi" w:hAnsiTheme="minorHAnsi" w:cs="Times New Roman"/>
          <w:sz w:val="24"/>
          <w:szCs w:val="24"/>
          <w:lang w:val="en-US"/>
        </w:rPr>
        <w:t>Hendrick</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Christiaensen</w:t>
      </w:r>
      <w:proofErr w:type="spellEnd"/>
      <w:r w:rsidRPr="007B0AEB">
        <w:rPr>
          <w:rFonts w:asciiTheme="minorHAnsi" w:hAnsiTheme="minorHAnsi" w:cs="Times New Roman"/>
          <w:sz w:val="24"/>
          <w:szCs w:val="24"/>
          <w:lang w:val="en-US"/>
        </w:rPr>
        <w:t xml:space="preserve"> established and was the first commander of a fort on an island just south of today’s Albany, the very first Dutch settlement in the region. Block and </w:t>
      </w:r>
      <w:proofErr w:type="spellStart"/>
      <w:r w:rsidRPr="007B0AEB">
        <w:rPr>
          <w:rFonts w:asciiTheme="minorHAnsi" w:hAnsiTheme="minorHAnsi" w:cs="Times New Roman"/>
          <w:sz w:val="24"/>
          <w:szCs w:val="24"/>
          <w:lang w:val="en-US"/>
        </w:rPr>
        <w:t>Christiaensen</w:t>
      </w:r>
      <w:proofErr w:type="spellEnd"/>
      <w:r w:rsidRPr="007B0AEB">
        <w:rPr>
          <w:rFonts w:asciiTheme="minorHAnsi" w:hAnsiTheme="minorHAnsi" w:cs="Times New Roman"/>
          <w:sz w:val="24"/>
          <w:szCs w:val="24"/>
          <w:lang w:val="en-US"/>
        </w:rPr>
        <w:t xml:space="preserve"> also created the first map of the region in 1614. </w:t>
      </w:r>
    </w:p>
    <w:p w:rsidR="004F768C" w:rsidRPr="007B0AEB" w:rsidRDefault="004F768C" w:rsidP="001F7880">
      <w:pPr>
        <w:spacing w:after="0" w:line="240" w:lineRule="auto"/>
        <w:rPr>
          <w:rFonts w:asciiTheme="minorHAnsi" w:hAnsiTheme="minorHAnsi" w:cs="Times New Roman"/>
          <w:sz w:val="24"/>
          <w:szCs w:val="24"/>
          <w:lang w:val="en-US"/>
        </w:rPr>
      </w:pPr>
      <w:r w:rsidRPr="007B0AEB">
        <w:rPr>
          <w:rFonts w:asciiTheme="minorHAnsi" w:hAnsiTheme="minorHAnsi" w:cs="Times New Roman"/>
          <w:sz w:val="24"/>
          <w:szCs w:val="24"/>
          <w:lang w:val="en-US"/>
        </w:rPr>
        <w:t xml:space="preserve">From the early 1620s onward, the Norwegians were pioneers and a sought after group in the early Dutch </w:t>
      </w:r>
      <w:proofErr w:type="spellStart"/>
      <w:r w:rsidRPr="007B0AEB">
        <w:rPr>
          <w:rFonts w:asciiTheme="minorHAnsi" w:hAnsiTheme="minorHAnsi" w:cs="Times New Roman"/>
          <w:sz w:val="24"/>
          <w:szCs w:val="24"/>
          <w:lang w:val="en-US"/>
        </w:rPr>
        <w:t>colonisation</w:t>
      </w:r>
      <w:proofErr w:type="spellEnd"/>
      <w:r w:rsidRPr="007B0AEB">
        <w:rPr>
          <w:rFonts w:asciiTheme="minorHAnsi" w:hAnsiTheme="minorHAnsi" w:cs="Times New Roman"/>
          <w:sz w:val="24"/>
          <w:szCs w:val="24"/>
          <w:lang w:val="en-US"/>
        </w:rPr>
        <w:t xml:space="preserve">, with particular expertise on lumber, sawmills and “wilderness”. Today’s Albany and Manhattan were the two early centers of the colony. The Norwegian </w:t>
      </w:r>
      <w:proofErr w:type="gramStart"/>
      <w:r w:rsidRPr="007B0AEB">
        <w:rPr>
          <w:rFonts w:asciiTheme="minorHAnsi" w:hAnsiTheme="minorHAnsi" w:cs="Times New Roman"/>
          <w:sz w:val="24"/>
          <w:szCs w:val="24"/>
          <w:lang w:val="en-US"/>
        </w:rPr>
        <w:t>Ole, that lived at Manhattan as early as 1626,</w:t>
      </w:r>
      <w:proofErr w:type="gramEnd"/>
      <w:r w:rsidRPr="007B0AEB">
        <w:rPr>
          <w:rFonts w:asciiTheme="minorHAnsi" w:hAnsiTheme="minorHAnsi" w:cs="Times New Roman"/>
          <w:sz w:val="24"/>
          <w:szCs w:val="24"/>
          <w:lang w:val="en-US"/>
        </w:rPr>
        <w:t xml:space="preserve"> was described as an expert in chopping trees, clearing land, and working hard. There are still several Normans kill (waterfalls) in the area, exemplifying a strong Norwegian activity at the time. </w:t>
      </w:r>
    </w:p>
    <w:p w:rsidR="004F768C" w:rsidRPr="007B0AEB" w:rsidRDefault="004F768C" w:rsidP="004F768C">
      <w:pPr>
        <w:spacing w:after="0" w:line="240" w:lineRule="auto"/>
        <w:rPr>
          <w:rFonts w:asciiTheme="minorHAnsi" w:hAnsiTheme="minorHAnsi" w:cs="Times New Roman"/>
          <w:sz w:val="24"/>
          <w:szCs w:val="24"/>
          <w:lang w:val="en-US"/>
        </w:rPr>
      </w:pPr>
      <w:r w:rsidRPr="007B0AEB">
        <w:rPr>
          <w:rFonts w:asciiTheme="minorHAnsi" w:hAnsiTheme="minorHAnsi" w:cs="Times New Roman"/>
          <w:sz w:val="24"/>
          <w:szCs w:val="24"/>
          <w:lang w:val="en-US"/>
        </w:rPr>
        <w:t xml:space="preserve">The Norwegians integrated well, with </w:t>
      </w:r>
      <w:proofErr w:type="spellStart"/>
      <w:r w:rsidRPr="007B0AEB">
        <w:rPr>
          <w:rFonts w:asciiTheme="minorHAnsi" w:hAnsiTheme="minorHAnsi" w:cs="Times New Roman"/>
          <w:sz w:val="24"/>
          <w:szCs w:val="24"/>
          <w:lang w:val="en-US"/>
        </w:rPr>
        <w:t>batavianization</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dutchification</w:t>
      </w:r>
      <w:proofErr w:type="spellEnd"/>
      <w:r w:rsidRPr="007B0AEB">
        <w:rPr>
          <w:rFonts w:asciiTheme="minorHAnsi" w:hAnsiTheme="minorHAnsi" w:cs="Times New Roman"/>
          <w:sz w:val="24"/>
          <w:szCs w:val="24"/>
          <w:lang w:val="en-US"/>
        </w:rPr>
        <w:t xml:space="preserve">) of the names, and also in relation to church-affiliation. Others </w:t>
      </w:r>
      <w:proofErr w:type="spellStart"/>
      <w:r w:rsidRPr="007B0AEB">
        <w:rPr>
          <w:rFonts w:asciiTheme="minorHAnsi" w:hAnsiTheme="minorHAnsi" w:cs="Times New Roman"/>
          <w:sz w:val="24"/>
          <w:szCs w:val="24"/>
          <w:lang w:val="en-US"/>
        </w:rPr>
        <w:t>sticked</w:t>
      </w:r>
      <w:proofErr w:type="spellEnd"/>
      <w:r w:rsidRPr="007B0AEB">
        <w:rPr>
          <w:rFonts w:asciiTheme="minorHAnsi" w:hAnsiTheme="minorHAnsi" w:cs="Times New Roman"/>
          <w:sz w:val="24"/>
          <w:szCs w:val="24"/>
          <w:lang w:val="en-US"/>
        </w:rPr>
        <w:t xml:space="preserve"> to the </w:t>
      </w:r>
      <w:proofErr w:type="spellStart"/>
      <w:proofErr w:type="gramStart"/>
      <w:r w:rsidRPr="007B0AEB">
        <w:rPr>
          <w:rFonts w:asciiTheme="minorHAnsi" w:hAnsiTheme="minorHAnsi" w:cs="Times New Roman"/>
          <w:sz w:val="24"/>
          <w:szCs w:val="24"/>
          <w:lang w:val="en-US"/>
        </w:rPr>
        <w:t>lutheran</w:t>
      </w:r>
      <w:proofErr w:type="spellEnd"/>
      <w:proofErr w:type="gramEnd"/>
      <w:r w:rsidRPr="007B0AEB">
        <w:rPr>
          <w:rFonts w:asciiTheme="minorHAnsi" w:hAnsiTheme="minorHAnsi" w:cs="Times New Roman"/>
          <w:sz w:val="24"/>
          <w:szCs w:val="24"/>
          <w:lang w:val="en-US"/>
        </w:rPr>
        <w:t xml:space="preserve"> faith, like </w:t>
      </w:r>
      <w:proofErr w:type="spellStart"/>
      <w:r w:rsidRPr="007B0AEB">
        <w:rPr>
          <w:rFonts w:asciiTheme="minorHAnsi" w:hAnsiTheme="minorHAnsi" w:cs="Times New Roman"/>
          <w:sz w:val="24"/>
          <w:szCs w:val="24"/>
          <w:lang w:val="en-US"/>
        </w:rPr>
        <w:t>Albret</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Andriessen</w:t>
      </w:r>
      <w:proofErr w:type="spellEnd"/>
      <w:r w:rsidRPr="007B0AEB">
        <w:rPr>
          <w:rFonts w:asciiTheme="minorHAnsi" w:hAnsiTheme="minorHAnsi" w:cs="Times New Roman"/>
          <w:sz w:val="24"/>
          <w:szCs w:val="24"/>
          <w:lang w:val="en-US"/>
        </w:rPr>
        <w:t xml:space="preserve"> </w:t>
      </w:r>
      <w:proofErr w:type="spellStart"/>
      <w:r w:rsidRPr="007B0AEB">
        <w:rPr>
          <w:rFonts w:asciiTheme="minorHAnsi" w:hAnsiTheme="minorHAnsi" w:cs="Times New Roman"/>
          <w:sz w:val="24"/>
          <w:szCs w:val="24"/>
          <w:lang w:val="en-US"/>
        </w:rPr>
        <w:t>Bratt</w:t>
      </w:r>
      <w:proofErr w:type="spellEnd"/>
      <w:r w:rsidRPr="007B0AEB">
        <w:rPr>
          <w:rFonts w:asciiTheme="minorHAnsi" w:hAnsiTheme="minorHAnsi" w:cs="Times New Roman"/>
          <w:sz w:val="24"/>
          <w:szCs w:val="24"/>
          <w:lang w:val="en-US"/>
        </w:rPr>
        <w:t xml:space="preserve"> from </w:t>
      </w:r>
      <w:proofErr w:type="spellStart"/>
      <w:r w:rsidRPr="007B0AEB">
        <w:rPr>
          <w:rFonts w:asciiTheme="minorHAnsi" w:hAnsiTheme="minorHAnsi" w:cs="Times New Roman"/>
          <w:sz w:val="24"/>
          <w:szCs w:val="24"/>
          <w:lang w:val="en-US"/>
        </w:rPr>
        <w:t>Fredrikstad</w:t>
      </w:r>
      <w:proofErr w:type="spellEnd"/>
      <w:r w:rsidRPr="007B0AEB">
        <w:rPr>
          <w:rFonts w:asciiTheme="minorHAnsi" w:hAnsiTheme="minorHAnsi" w:cs="Times New Roman"/>
          <w:sz w:val="24"/>
          <w:szCs w:val="24"/>
          <w:lang w:val="en-US"/>
        </w:rPr>
        <w:t xml:space="preserve">, who where one of the founders of the first, permanent </w:t>
      </w:r>
      <w:proofErr w:type="spellStart"/>
      <w:r w:rsidRPr="007B0AEB">
        <w:rPr>
          <w:rFonts w:asciiTheme="minorHAnsi" w:hAnsiTheme="minorHAnsi" w:cs="Times New Roman"/>
          <w:sz w:val="24"/>
          <w:szCs w:val="24"/>
          <w:lang w:val="en-US"/>
        </w:rPr>
        <w:t>lutheran</w:t>
      </w:r>
      <w:proofErr w:type="spellEnd"/>
      <w:r w:rsidRPr="007B0AEB">
        <w:rPr>
          <w:rFonts w:asciiTheme="minorHAnsi" w:hAnsiTheme="minorHAnsi" w:cs="Times New Roman"/>
          <w:sz w:val="24"/>
          <w:szCs w:val="24"/>
          <w:lang w:val="en-US"/>
        </w:rPr>
        <w:t xml:space="preserve"> congregation in the States, still existing.</w:t>
      </w:r>
    </w:p>
    <w:p w:rsidR="00A25C5D" w:rsidRDefault="00A25C5D" w:rsidP="00CF501B">
      <w:pPr>
        <w:widowControl/>
        <w:suppressAutoHyphens w:val="0"/>
        <w:autoSpaceDN/>
        <w:spacing w:after="0" w:line="240" w:lineRule="auto"/>
        <w:textAlignment w:val="auto"/>
        <w:rPr>
          <w:rFonts w:asciiTheme="minorHAnsi" w:hAnsiTheme="minorHAnsi"/>
          <w:b/>
          <w:sz w:val="24"/>
          <w:szCs w:val="24"/>
          <w:lang w:val="en-US"/>
        </w:rPr>
      </w:pPr>
    </w:p>
    <w:p w:rsidR="00053B31" w:rsidRPr="00053B31" w:rsidRDefault="00053B31" w:rsidP="00053B31">
      <w:pPr>
        <w:spacing w:after="0"/>
        <w:rPr>
          <w:rFonts w:asciiTheme="minorHAnsi" w:hAnsiTheme="minorHAnsi" w:cstheme="minorHAnsi"/>
          <w:b/>
          <w:sz w:val="24"/>
          <w:szCs w:val="24"/>
          <w:lang w:val="en-GB"/>
        </w:rPr>
      </w:pPr>
      <w:proofErr w:type="spellStart"/>
      <w:proofErr w:type="gramStart"/>
      <w:r w:rsidRPr="00053B31">
        <w:rPr>
          <w:rFonts w:asciiTheme="minorHAnsi" w:hAnsiTheme="minorHAnsi" w:cstheme="minorHAnsi"/>
          <w:b/>
          <w:sz w:val="24"/>
          <w:szCs w:val="24"/>
          <w:lang w:val="en-GB"/>
        </w:rPr>
        <w:t>Eckstrom</w:t>
      </w:r>
      <w:proofErr w:type="spellEnd"/>
      <w:r w:rsidRPr="00053B31">
        <w:rPr>
          <w:rFonts w:asciiTheme="minorHAnsi" w:hAnsiTheme="minorHAnsi" w:cstheme="minorHAnsi"/>
          <w:b/>
          <w:sz w:val="24"/>
          <w:szCs w:val="24"/>
          <w:lang w:val="en-GB"/>
        </w:rPr>
        <w:t>,</w:t>
      </w:r>
      <w:r w:rsidR="00BC2FF3">
        <w:rPr>
          <w:rFonts w:asciiTheme="minorHAnsi" w:hAnsiTheme="minorHAnsi" w:cstheme="minorHAnsi"/>
          <w:b/>
          <w:sz w:val="24"/>
          <w:szCs w:val="24"/>
          <w:lang w:val="en-GB"/>
        </w:rPr>
        <w:t xml:space="preserve"> </w:t>
      </w:r>
      <w:proofErr w:type="spellStart"/>
      <w:r w:rsidR="00BC2FF3">
        <w:rPr>
          <w:rFonts w:asciiTheme="minorHAnsi" w:hAnsiTheme="minorHAnsi" w:cstheme="minorHAnsi"/>
          <w:b/>
          <w:sz w:val="24"/>
          <w:szCs w:val="24"/>
          <w:lang w:val="en-GB"/>
        </w:rPr>
        <w:t>Mikal</w:t>
      </w:r>
      <w:proofErr w:type="spellEnd"/>
      <w:r w:rsidR="008F37FA">
        <w:rPr>
          <w:rFonts w:asciiTheme="minorHAnsi" w:hAnsiTheme="minorHAnsi" w:cstheme="minorHAnsi"/>
          <w:b/>
          <w:sz w:val="24"/>
          <w:szCs w:val="24"/>
          <w:lang w:val="en-GB"/>
        </w:rPr>
        <w:t>.</w:t>
      </w:r>
      <w:proofErr w:type="gramEnd"/>
      <w:r w:rsidR="00BC2FF3">
        <w:rPr>
          <w:rFonts w:asciiTheme="minorHAnsi" w:hAnsiTheme="minorHAnsi" w:cstheme="minorHAnsi"/>
          <w:b/>
          <w:sz w:val="24"/>
          <w:szCs w:val="24"/>
          <w:lang w:val="en-GB"/>
        </w:rPr>
        <w:t xml:space="preserve"> </w:t>
      </w:r>
      <w:proofErr w:type="gramStart"/>
      <w:r w:rsidRPr="00053B31">
        <w:rPr>
          <w:rFonts w:asciiTheme="minorHAnsi" w:hAnsiTheme="minorHAnsi" w:cstheme="minorHAnsi"/>
          <w:b/>
          <w:sz w:val="24"/>
          <w:szCs w:val="24"/>
          <w:lang w:val="en-GB"/>
        </w:rPr>
        <w:t>University of Nebraska-Lincoln</w:t>
      </w:r>
      <w:r w:rsidR="008F37FA">
        <w:rPr>
          <w:rFonts w:asciiTheme="minorHAnsi" w:hAnsiTheme="minorHAnsi" w:cstheme="minorHAnsi"/>
          <w:b/>
          <w:sz w:val="24"/>
          <w:szCs w:val="24"/>
          <w:lang w:val="en-GB"/>
        </w:rPr>
        <w:t>.</w:t>
      </w:r>
      <w:proofErr w:type="gramEnd"/>
    </w:p>
    <w:p w:rsidR="00053B31" w:rsidRPr="00053B31" w:rsidRDefault="00053B31" w:rsidP="00053B31">
      <w:pPr>
        <w:spacing w:after="0"/>
        <w:rPr>
          <w:rFonts w:asciiTheme="minorHAnsi" w:hAnsiTheme="minorHAnsi" w:cstheme="minorHAnsi"/>
          <w:i/>
          <w:sz w:val="24"/>
          <w:szCs w:val="24"/>
          <w:lang w:val="en-GB"/>
        </w:rPr>
      </w:pPr>
      <w:proofErr w:type="gramStart"/>
      <w:r w:rsidRPr="00053B31">
        <w:rPr>
          <w:rFonts w:asciiTheme="minorHAnsi" w:hAnsiTheme="minorHAnsi" w:cstheme="minorHAnsi"/>
          <w:i/>
          <w:sz w:val="24"/>
          <w:szCs w:val="24"/>
          <w:lang w:val="en-GB"/>
        </w:rPr>
        <w:t>Becoming White on Devil’s Lake: Dakotas and American Jews</w:t>
      </w:r>
      <w:r w:rsidR="00DA7FEC">
        <w:rPr>
          <w:rFonts w:asciiTheme="minorHAnsi" w:hAnsiTheme="minorHAnsi" w:cstheme="minorHAnsi"/>
          <w:i/>
          <w:sz w:val="24"/>
          <w:szCs w:val="24"/>
          <w:lang w:val="en-GB"/>
        </w:rPr>
        <w:t>.</w:t>
      </w:r>
      <w:proofErr w:type="gramEnd"/>
    </w:p>
    <w:p w:rsidR="00053B31" w:rsidRPr="00053B31" w:rsidRDefault="00053B31" w:rsidP="00BC2FF3">
      <w:pPr>
        <w:spacing w:after="0" w:line="240" w:lineRule="auto"/>
        <w:rPr>
          <w:rFonts w:asciiTheme="minorHAnsi" w:hAnsiTheme="minorHAnsi" w:cstheme="minorHAnsi"/>
          <w:i/>
          <w:sz w:val="24"/>
          <w:szCs w:val="24"/>
          <w:lang w:val="en-GB"/>
        </w:rPr>
      </w:pPr>
    </w:p>
    <w:p w:rsidR="00053B31" w:rsidRPr="00053B31" w:rsidRDefault="00053B31" w:rsidP="00222E15">
      <w:pPr>
        <w:spacing w:after="0" w:line="240" w:lineRule="auto"/>
        <w:rPr>
          <w:rFonts w:asciiTheme="minorHAnsi" w:hAnsiTheme="minorHAnsi" w:cstheme="minorHAnsi"/>
          <w:sz w:val="24"/>
          <w:szCs w:val="24"/>
          <w:lang w:val="en-GB"/>
        </w:rPr>
      </w:pPr>
      <w:r w:rsidRPr="00053B31">
        <w:rPr>
          <w:rFonts w:asciiTheme="minorHAnsi" w:hAnsiTheme="minorHAnsi" w:cstheme="minorHAnsi"/>
          <w:sz w:val="24"/>
          <w:szCs w:val="24"/>
          <w:lang w:val="en-GB"/>
        </w:rPr>
        <w:t xml:space="preserve">Native American historians have documented the strategies employed by the government to “reshape” Natives during the assimilation era. At the same time, race-focused historians have grappled with disentangling “whiteness.”  This word became synonymous for “American.”  This section of the roundtable brings two groups not often uttered in the same sentence: American Indians and Jews.  These two groups, like their Scandinavian </w:t>
      </w:r>
      <w:proofErr w:type="spellStart"/>
      <w:r w:rsidRPr="00053B31">
        <w:rPr>
          <w:rFonts w:asciiTheme="minorHAnsi" w:hAnsiTheme="minorHAnsi" w:cstheme="minorHAnsi"/>
          <w:sz w:val="24"/>
          <w:szCs w:val="24"/>
          <w:lang w:val="en-GB"/>
        </w:rPr>
        <w:t>neighbors</w:t>
      </w:r>
      <w:proofErr w:type="spellEnd"/>
      <w:r w:rsidRPr="00053B31">
        <w:rPr>
          <w:rFonts w:asciiTheme="minorHAnsi" w:hAnsiTheme="minorHAnsi" w:cstheme="minorHAnsi"/>
          <w:sz w:val="24"/>
          <w:szCs w:val="24"/>
          <w:lang w:val="en-GB"/>
        </w:rPr>
        <w:t>, faced pressure to “become white,” or “American” at the same time on the same land. Whereas Jews and Scandinavians</w:t>
      </w:r>
      <w:r w:rsidRPr="00053B31">
        <w:rPr>
          <w:rFonts w:asciiTheme="minorHAnsi" w:hAnsiTheme="minorHAnsi" w:cstheme="minorHAnsi"/>
          <w:lang w:val="en-GB"/>
        </w:rPr>
        <w:t xml:space="preserve"> </w:t>
      </w:r>
      <w:r w:rsidRPr="00053B31">
        <w:rPr>
          <w:rFonts w:asciiTheme="minorHAnsi" w:hAnsiTheme="minorHAnsi" w:cstheme="minorHAnsi"/>
          <w:sz w:val="24"/>
          <w:szCs w:val="24"/>
          <w:lang w:val="en-GB"/>
        </w:rPr>
        <w:t>eventually claimed the benefits of whiteness, Natives remained marginalized by American society.</w:t>
      </w:r>
    </w:p>
    <w:p w:rsidR="00053B31" w:rsidRPr="00053B31" w:rsidRDefault="00053B31" w:rsidP="00222E15">
      <w:pPr>
        <w:spacing w:after="0" w:line="240" w:lineRule="auto"/>
        <w:rPr>
          <w:rFonts w:asciiTheme="minorHAnsi" w:hAnsiTheme="minorHAnsi" w:cstheme="minorHAnsi"/>
          <w:sz w:val="24"/>
          <w:szCs w:val="24"/>
          <w:lang w:val="en-GB"/>
        </w:rPr>
      </w:pPr>
      <w:r w:rsidRPr="00053B31">
        <w:rPr>
          <w:rFonts w:asciiTheme="minorHAnsi" w:hAnsiTheme="minorHAnsi" w:cstheme="minorHAnsi"/>
          <w:sz w:val="24"/>
          <w:szCs w:val="24"/>
          <w:lang w:val="en-GB"/>
        </w:rPr>
        <w:t xml:space="preserve">After the passage of the 1887 Dawes Act, Jewish immigrants, with the help of the Baron de Hirsch fund, formed agricultural communes around the Devil’s Lake (Spirit Lake) Reservation in North Dakota. At the same time, through federal programs, the government sought to “educate” the </w:t>
      </w:r>
      <w:r w:rsidRPr="00053B31">
        <w:rPr>
          <w:rFonts w:asciiTheme="minorHAnsi" w:hAnsiTheme="minorHAnsi" w:cstheme="minorHAnsi"/>
          <w:color w:val="424242"/>
          <w:sz w:val="24"/>
          <w:szCs w:val="24"/>
          <w:lang w:val="en-GB"/>
        </w:rPr>
        <w:t>Sisseton Wahpeton nation</w:t>
      </w:r>
      <w:r w:rsidRPr="00053B31">
        <w:rPr>
          <w:rFonts w:asciiTheme="minorHAnsi" w:hAnsiTheme="minorHAnsi" w:cstheme="minorHAnsi"/>
          <w:sz w:val="24"/>
          <w:szCs w:val="24"/>
          <w:lang w:val="en-GB"/>
        </w:rPr>
        <w:t xml:space="preserve">.  There, on the reservation, both groups endured rigorous programs of “uplift.”  Using settler colonial studies and whiteness studies to analyze family records, government documents, and Indian oral histories, this paper explains how Midwestern Jews participated in and benefited from native dispossession.  It too, details how traditional Dakota and Jewish gender norms and </w:t>
      </w:r>
      <w:proofErr w:type="spellStart"/>
      <w:r w:rsidRPr="00053B31">
        <w:rPr>
          <w:rFonts w:asciiTheme="minorHAnsi" w:hAnsiTheme="minorHAnsi" w:cstheme="minorHAnsi"/>
          <w:sz w:val="24"/>
          <w:szCs w:val="24"/>
          <w:lang w:val="en-GB"/>
        </w:rPr>
        <w:t>labor</w:t>
      </w:r>
      <w:proofErr w:type="spellEnd"/>
      <w:r w:rsidRPr="00053B31">
        <w:rPr>
          <w:rFonts w:asciiTheme="minorHAnsi" w:hAnsiTheme="minorHAnsi" w:cstheme="minorHAnsi"/>
          <w:sz w:val="24"/>
          <w:szCs w:val="24"/>
          <w:lang w:val="en-GB"/>
        </w:rPr>
        <w:t xml:space="preserve"> systems remained central, yet hidden, to the outside world.  By following the trajectory of Jewish immigrants and their </w:t>
      </w:r>
      <w:r w:rsidRPr="00222E15">
        <w:rPr>
          <w:rFonts w:asciiTheme="minorHAnsi" w:hAnsiTheme="minorHAnsi" w:cstheme="minorHAnsi"/>
          <w:lang w:val="en-GB"/>
        </w:rPr>
        <w:t>descendants, my paper makes sense of the national, racial-ethnic, and class boundaries that</w:t>
      </w:r>
      <w:r w:rsidRPr="00053B31">
        <w:rPr>
          <w:rFonts w:asciiTheme="minorHAnsi" w:hAnsiTheme="minorHAnsi" w:cstheme="minorHAnsi"/>
          <w:sz w:val="24"/>
          <w:szCs w:val="24"/>
          <w:lang w:val="en-GB"/>
        </w:rPr>
        <w:t xml:space="preserve"> </w:t>
      </w:r>
      <w:r w:rsidRPr="00222E15">
        <w:rPr>
          <w:rFonts w:asciiTheme="minorHAnsi" w:hAnsiTheme="minorHAnsi" w:cstheme="minorHAnsi"/>
          <w:lang w:val="en-GB"/>
        </w:rPr>
        <w:t xml:space="preserve">Jews crossed in order to promote their own interests as they carried out and critiqued federal Indian </w:t>
      </w:r>
      <w:r w:rsidR="00222E15" w:rsidRPr="00222E15">
        <w:rPr>
          <w:rFonts w:asciiTheme="minorHAnsi" w:hAnsiTheme="minorHAnsi" w:cstheme="minorHAnsi"/>
          <w:sz w:val="20"/>
          <w:szCs w:val="20"/>
          <w:lang w:val="en-GB"/>
        </w:rPr>
        <w:t>p</w:t>
      </w:r>
      <w:r w:rsidRPr="00222E15">
        <w:rPr>
          <w:rFonts w:asciiTheme="minorHAnsi" w:hAnsiTheme="minorHAnsi" w:cstheme="minorHAnsi"/>
          <w:sz w:val="20"/>
          <w:szCs w:val="20"/>
          <w:lang w:val="en-GB"/>
        </w:rPr>
        <w:t>olicy.</w:t>
      </w:r>
    </w:p>
    <w:p w:rsidR="00CF501B" w:rsidRPr="008F37FA" w:rsidRDefault="00CF501B" w:rsidP="00CF501B">
      <w:pPr>
        <w:widowControl/>
        <w:suppressAutoHyphens w:val="0"/>
        <w:autoSpaceDN/>
        <w:spacing w:after="0" w:line="240" w:lineRule="auto"/>
        <w:textAlignment w:val="auto"/>
        <w:rPr>
          <w:rFonts w:asciiTheme="minorHAnsi" w:eastAsia="Times New Roman" w:hAnsiTheme="minorHAnsi" w:cs="Times New Roman"/>
          <w:b/>
          <w:kern w:val="0"/>
          <w:sz w:val="24"/>
          <w:szCs w:val="24"/>
          <w:lang w:val="en-US" w:eastAsia="nb-NO"/>
        </w:rPr>
      </w:pPr>
      <w:proofErr w:type="spellStart"/>
      <w:r w:rsidRPr="008F37FA">
        <w:rPr>
          <w:rFonts w:asciiTheme="minorHAnsi" w:hAnsiTheme="minorHAnsi"/>
          <w:b/>
          <w:sz w:val="24"/>
          <w:szCs w:val="24"/>
          <w:lang w:val="en-US"/>
        </w:rPr>
        <w:lastRenderedPageBreak/>
        <w:t>Eide</w:t>
      </w:r>
      <w:proofErr w:type="spellEnd"/>
      <w:r w:rsidRPr="008F37FA">
        <w:rPr>
          <w:rFonts w:asciiTheme="minorHAnsi" w:hAnsiTheme="minorHAnsi"/>
          <w:b/>
          <w:sz w:val="24"/>
          <w:szCs w:val="24"/>
          <w:lang w:val="en-US"/>
        </w:rPr>
        <w:t xml:space="preserve">, </w:t>
      </w:r>
      <w:proofErr w:type="spellStart"/>
      <w:r w:rsidR="00BC2FF3" w:rsidRPr="008F37FA">
        <w:rPr>
          <w:rFonts w:asciiTheme="minorHAnsi" w:hAnsiTheme="minorHAnsi"/>
          <w:b/>
          <w:sz w:val="24"/>
          <w:szCs w:val="24"/>
          <w:lang w:val="en-US"/>
        </w:rPr>
        <w:t>Kristbjørg</w:t>
      </w:r>
      <w:proofErr w:type="spellEnd"/>
      <w:r w:rsidR="008F37FA" w:rsidRPr="008F37FA">
        <w:rPr>
          <w:rFonts w:asciiTheme="minorHAnsi" w:hAnsiTheme="minorHAnsi"/>
          <w:b/>
          <w:sz w:val="24"/>
          <w:szCs w:val="24"/>
          <w:lang w:val="en-US"/>
        </w:rPr>
        <w:t>.</w:t>
      </w:r>
      <w:r w:rsidR="00BC2FF3" w:rsidRPr="008F37FA">
        <w:rPr>
          <w:rFonts w:asciiTheme="minorHAnsi" w:hAnsiTheme="minorHAnsi"/>
          <w:b/>
          <w:sz w:val="24"/>
          <w:szCs w:val="24"/>
          <w:lang w:val="en-US"/>
        </w:rPr>
        <w:t xml:space="preserve"> </w:t>
      </w:r>
      <w:proofErr w:type="gramStart"/>
      <w:r w:rsidRPr="008F37FA">
        <w:rPr>
          <w:rFonts w:asciiTheme="minorHAnsi" w:hAnsiTheme="minorHAnsi"/>
          <w:b/>
          <w:sz w:val="24"/>
          <w:szCs w:val="24"/>
          <w:lang w:val="en-US"/>
        </w:rPr>
        <w:t>Translator and Director, USA</w:t>
      </w:r>
      <w:r w:rsidR="008F37FA" w:rsidRPr="008F37FA">
        <w:rPr>
          <w:rFonts w:asciiTheme="minorHAnsi" w:hAnsiTheme="minorHAnsi"/>
          <w:b/>
          <w:sz w:val="24"/>
          <w:szCs w:val="24"/>
          <w:lang w:val="en-US"/>
        </w:rPr>
        <w:t>.</w:t>
      </w:r>
      <w:proofErr w:type="gramEnd"/>
    </w:p>
    <w:p w:rsidR="00CF501B" w:rsidRPr="00867466" w:rsidRDefault="00CF501B" w:rsidP="00CF501B">
      <w:pPr>
        <w:spacing w:after="0"/>
        <w:rPr>
          <w:rFonts w:asciiTheme="minorHAnsi" w:hAnsiTheme="minorHAnsi"/>
          <w:i/>
          <w:sz w:val="24"/>
          <w:szCs w:val="24"/>
          <w:lang w:val="en-US"/>
        </w:rPr>
      </w:pPr>
      <w:r w:rsidRPr="00867466">
        <w:rPr>
          <w:rFonts w:asciiTheme="minorHAnsi" w:hAnsiTheme="minorHAnsi"/>
          <w:i/>
          <w:sz w:val="24"/>
          <w:szCs w:val="24"/>
          <w:lang w:val="en-US"/>
        </w:rPr>
        <w:t>From Manuscript to Performance Piece</w:t>
      </w:r>
      <w:r w:rsidR="00E65CD8">
        <w:rPr>
          <w:rFonts w:asciiTheme="minorHAnsi" w:hAnsiTheme="minorHAnsi"/>
          <w:i/>
          <w:sz w:val="24"/>
          <w:szCs w:val="24"/>
          <w:lang w:val="en-US"/>
        </w:rPr>
        <w:t xml:space="preserve"> (The Uprooting</w:t>
      </w:r>
      <w:r w:rsidR="00A25C5D">
        <w:rPr>
          <w:rFonts w:asciiTheme="minorHAnsi" w:hAnsiTheme="minorHAnsi"/>
          <w:i/>
          <w:sz w:val="24"/>
          <w:szCs w:val="24"/>
          <w:lang w:val="en-US"/>
        </w:rPr>
        <w:t>)</w:t>
      </w:r>
      <w:r w:rsidR="00DA7FEC">
        <w:rPr>
          <w:rFonts w:asciiTheme="minorHAnsi" w:hAnsiTheme="minorHAnsi"/>
          <w:i/>
          <w:sz w:val="24"/>
          <w:szCs w:val="24"/>
          <w:lang w:val="en-US"/>
        </w:rPr>
        <w:t>.</w:t>
      </w:r>
    </w:p>
    <w:p w:rsidR="00CF501B" w:rsidRDefault="00CF501B" w:rsidP="00BC2FF3">
      <w:pPr>
        <w:spacing w:after="0" w:line="240" w:lineRule="auto"/>
        <w:rPr>
          <w:rFonts w:asciiTheme="minorHAnsi" w:hAnsiTheme="minorHAnsi"/>
          <w:sz w:val="24"/>
          <w:szCs w:val="24"/>
          <w:lang w:val="en-US"/>
        </w:rPr>
      </w:pPr>
    </w:p>
    <w:p w:rsidR="00CF501B" w:rsidRPr="004812A6" w:rsidRDefault="00CF501B" w:rsidP="001F7880">
      <w:pPr>
        <w:spacing w:after="0" w:line="240" w:lineRule="auto"/>
        <w:rPr>
          <w:rFonts w:asciiTheme="minorHAnsi" w:hAnsiTheme="minorHAnsi"/>
          <w:sz w:val="24"/>
          <w:szCs w:val="24"/>
          <w:lang w:val="en-US"/>
        </w:rPr>
      </w:pPr>
      <w:r w:rsidRPr="004812A6">
        <w:rPr>
          <w:rFonts w:asciiTheme="minorHAnsi" w:hAnsiTheme="minorHAnsi"/>
          <w:sz w:val="24"/>
          <w:szCs w:val="24"/>
          <w:lang w:val="en-US"/>
        </w:rPr>
        <w:t xml:space="preserve">My presentation will be about the discovery of a Norwegian immigration play and its development into a performance piece presented for American audiences and now brought back home to Norway. The play, </w:t>
      </w:r>
      <w:r w:rsidRPr="004812A6">
        <w:rPr>
          <w:rFonts w:asciiTheme="minorHAnsi" w:hAnsiTheme="minorHAnsi"/>
          <w:i/>
          <w:sz w:val="24"/>
          <w:szCs w:val="24"/>
          <w:lang w:val="en-US"/>
        </w:rPr>
        <w:t>The Uprooting</w:t>
      </w:r>
      <w:r w:rsidRPr="004812A6">
        <w:rPr>
          <w:rFonts w:asciiTheme="minorHAnsi" w:hAnsiTheme="minorHAnsi"/>
          <w:sz w:val="24"/>
          <w:szCs w:val="24"/>
          <w:lang w:val="en-US"/>
        </w:rPr>
        <w:t xml:space="preserve">, was written by </w:t>
      </w:r>
      <w:proofErr w:type="spellStart"/>
      <w:r w:rsidRPr="004812A6">
        <w:rPr>
          <w:rFonts w:asciiTheme="minorHAnsi" w:hAnsiTheme="minorHAnsi"/>
          <w:sz w:val="24"/>
          <w:szCs w:val="24"/>
          <w:lang w:val="en-US"/>
        </w:rPr>
        <w:t>Vigleik</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Rosseland</w:t>
      </w:r>
      <w:proofErr w:type="spellEnd"/>
      <w:r w:rsidRPr="004812A6">
        <w:rPr>
          <w:rFonts w:asciiTheme="minorHAnsi" w:hAnsiTheme="minorHAnsi"/>
          <w:sz w:val="24"/>
          <w:szCs w:val="24"/>
          <w:lang w:val="en-US"/>
        </w:rPr>
        <w:t xml:space="preserve">, who was born less than a century later than the play’s historic main character, </w:t>
      </w:r>
      <w:proofErr w:type="spellStart"/>
      <w:r w:rsidRPr="004812A6">
        <w:rPr>
          <w:rFonts w:asciiTheme="minorHAnsi" w:hAnsiTheme="minorHAnsi"/>
          <w:sz w:val="24"/>
          <w:szCs w:val="24"/>
          <w:lang w:val="en-US"/>
        </w:rPr>
        <w:t>Cleng</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Peerson</w:t>
      </w:r>
      <w:proofErr w:type="spellEnd"/>
      <w:r w:rsidRPr="004812A6">
        <w:rPr>
          <w:rFonts w:asciiTheme="minorHAnsi" w:hAnsiTheme="minorHAnsi"/>
          <w:sz w:val="24"/>
          <w:szCs w:val="24"/>
          <w:lang w:val="en-US"/>
        </w:rPr>
        <w:t xml:space="preserve">.  </w:t>
      </w:r>
    </w:p>
    <w:p w:rsidR="00CF501B" w:rsidRPr="004812A6" w:rsidRDefault="00CF501B" w:rsidP="001F7880">
      <w:pPr>
        <w:spacing w:line="240" w:lineRule="auto"/>
        <w:rPr>
          <w:rFonts w:asciiTheme="minorHAnsi" w:hAnsiTheme="minorHAnsi"/>
          <w:sz w:val="24"/>
          <w:szCs w:val="24"/>
          <w:lang w:val="en-US"/>
        </w:rPr>
      </w:pPr>
      <w:proofErr w:type="spellStart"/>
      <w:r w:rsidRPr="004812A6">
        <w:rPr>
          <w:rFonts w:asciiTheme="minorHAnsi" w:hAnsiTheme="minorHAnsi"/>
          <w:sz w:val="24"/>
          <w:szCs w:val="24"/>
          <w:lang w:val="en-US"/>
        </w:rPr>
        <w:t>Vigleik’s</w:t>
      </w:r>
      <w:proofErr w:type="spellEnd"/>
      <w:r w:rsidRPr="004812A6">
        <w:rPr>
          <w:rFonts w:asciiTheme="minorHAnsi" w:hAnsiTheme="minorHAnsi"/>
          <w:sz w:val="24"/>
          <w:szCs w:val="24"/>
          <w:lang w:val="en-US"/>
        </w:rPr>
        <w:t xml:space="preserve"> original handwritten manuscript was not dated, nor is there a record that this play was ever performed during his lifetime. Could he have written it in 1925 to commemorate the 100-year anniversary celebration of the </w:t>
      </w:r>
      <w:proofErr w:type="spellStart"/>
      <w:r w:rsidRPr="004812A6">
        <w:rPr>
          <w:rFonts w:asciiTheme="minorHAnsi" w:hAnsiTheme="minorHAnsi"/>
          <w:sz w:val="24"/>
          <w:szCs w:val="24"/>
          <w:lang w:val="en-US"/>
        </w:rPr>
        <w:t>Sloopers</w:t>
      </w:r>
      <w:proofErr w:type="spellEnd"/>
      <w:r w:rsidRPr="004812A6">
        <w:rPr>
          <w:rFonts w:asciiTheme="minorHAnsi" w:hAnsiTheme="minorHAnsi"/>
          <w:sz w:val="24"/>
          <w:szCs w:val="24"/>
          <w:lang w:val="en-US"/>
        </w:rPr>
        <w:t xml:space="preserve"> embarking on their historic voyage aboard the </w:t>
      </w:r>
      <w:r w:rsidRPr="004812A6">
        <w:rPr>
          <w:rFonts w:asciiTheme="minorHAnsi" w:hAnsiTheme="minorHAnsi"/>
          <w:i/>
          <w:sz w:val="24"/>
          <w:szCs w:val="24"/>
          <w:lang w:val="en-US"/>
        </w:rPr>
        <w:t>Restoration</w:t>
      </w:r>
      <w:r w:rsidRPr="004812A6">
        <w:rPr>
          <w:rFonts w:asciiTheme="minorHAnsi" w:hAnsiTheme="minorHAnsi"/>
          <w:sz w:val="24"/>
          <w:szCs w:val="24"/>
          <w:lang w:val="en-US"/>
        </w:rPr>
        <w:t xml:space="preserve">?  </w:t>
      </w:r>
      <w:r w:rsidRPr="004812A6">
        <w:rPr>
          <w:rFonts w:asciiTheme="minorHAnsi" w:hAnsiTheme="minorHAnsi"/>
          <w:i/>
          <w:sz w:val="24"/>
          <w:szCs w:val="24"/>
          <w:lang w:val="en-US"/>
        </w:rPr>
        <w:t xml:space="preserve">The Uprooting </w:t>
      </w:r>
      <w:r w:rsidRPr="004812A6">
        <w:rPr>
          <w:rFonts w:asciiTheme="minorHAnsi" w:hAnsiTheme="minorHAnsi"/>
          <w:sz w:val="24"/>
          <w:szCs w:val="24"/>
          <w:lang w:val="en-US"/>
        </w:rPr>
        <w:t xml:space="preserve">is well documented and researched, and it is not beyond the realm of possibility that the playwright could have known individuals in his own community who had first-hand knowledge of the actual emigrants he portrays.  </w:t>
      </w:r>
    </w:p>
    <w:p w:rsidR="00CF501B" w:rsidRDefault="00CF501B" w:rsidP="001F7880">
      <w:pPr>
        <w:spacing w:after="0" w:line="240" w:lineRule="auto"/>
        <w:rPr>
          <w:rFonts w:asciiTheme="minorHAnsi" w:hAnsiTheme="minorHAnsi" w:cstheme="minorHAnsi"/>
          <w:b/>
          <w:color w:val="000000"/>
          <w:sz w:val="24"/>
          <w:szCs w:val="24"/>
          <w:lang w:val="en-US"/>
        </w:rPr>
      </w:pPr>
      <w:r w:rsidRPr="004812A6">
        <w:rPr>
          <w:rFonts w:asciiTheme="minorHAnsi" w:hAnsiTheme="minorHAnsi"/>
          <w:sz w:val="24"/>
          <w:szCs w:val="24"/>
          <w:lang w:val="en-US"/>
        </w:rPr>
        <w:t xml:space="preserve">It is the people – poor Norwegian farmers – who capture </w:t>
      </w:r>
      <w:proofErr w:type="spellStart"/>
      <w:r w:rsidRPr="004812A6">
        <w:rPr>
          <w:rFonts w:asciiTheme="minorHAnsi" w:hAnsiTheme="minorHAnsi"/>
          <w:sz w:val="24"/>
          <w:szCs w:val="24"/>
          <w:lang w:val="en-US"/>
        </w:rPr>
        <w:t>Vigleik’s</w:t>
      </w:r>
      <w:proofErr w:type="spellEnd"/>
      <w:r w:rsidRPr="004812A6">
        <w:rPr>
          <w:rFonts w:asciiTheme="minorHAnsi" w:hAnsiTheme="minorHAnsi"/>
          <w:sz w:val="24"/>
          <w:szCs w:val="24"/>
          <w:lang w:val="en-US"/>
        </w:rPr>
        <w:t xml:space="preserve"> imagination and, in turn,</w:t>
      </w:r>
    </w:p>
    <w:p w:rsidR="00CF501B" w:rsidRPr="004812A6" w:rsidRDefault="00CF501B" w:rsidP="001F7880">
      <w:pPr>
        <w:spacing w:line="240" w:lineRule="auto"/>
        <w:rPr>
          <w:rFonts w:asciiTheme="minorHAnsi" w:hAnsiTheme="minorHAnsi"/>
          <w:sz w:val="24"/>
          <w:szCs w:val="24"/>
          <w:lang w:val="en-US"/>
        </w:rPr>
      </w:pPr>
      <w:proofErr w:type="gramStart"/>
      <w:r w:rsidRPr="004812A6">
        <w:rPr>
          <w:rFonts w:asciiTheme="minorHAnsi" w:hAnsiTheme="minorHAnsi"/>
          <w:sz w:val="24"/>
          <w:szCs w:val="24"/>
          <w:lang w:val="en-US"/>
        </w:rPr>
        <w:t>speak</w:t>
      </w:r>
      <w:proofErr w:type="gramEnd"/>
      <w:r w:rsidRPr="004812A6">
        <w:rPr>
          <w:rFonts w:asciiTheme="minorHAnsi" w:hAnsiTheme="minorHAnsi"/>
          <w:sz w:val="24"/>
          <w:szCs w:val="24"/>
          <w:lang w:val="en-US"/>
        </w:rPr>
        <w:t xml:space="preserve"> to us in this play.   While </w:t>
      </w:r>
      <w:proofErr w:type="spellStart"/>
      <w:r w:rsidRPr="004812A6">
        <w:rPr>
          <w:rFonts w:asciiTheme="minorHAnsi" w:hAnsiTheme="minorHAnsi"/>
          <w:sz w:val="24"/>
          <w:szCs w:val="24"/>
          <w:lang w:val="en-US"/>
        </w:rPr>
        <w:t>Cleng</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Peerson</w:t>
      </w:r>
      <w:proofErr w:type="spellEnd"/>
      <w:r w:rsidRPr="004812A6">
        <w:rPr>
          <w:rFonts w:asciiTheme="minorHAnsi" w:hAnsiTheme="minorHAnsi"/>
          <w:sz w:val="24"/>
          <w:szCs w:val="24"/>
          <w:lang w:val="en-US"/>
        </w:rPr>
        <w:t xml:space="preserve"> is the main character, the play is not mainly about him. It is about poor families who want better for their children, perhaps not unlike the family in which </w:t>
      </w:r>
      <w:proofErr w:type="spellStart"/>
      <w:r w:rsidRPr="004812A6">
        <w:rPr>
          <w:rFonts w:asciiTheme="minorHAnsi" w:hAnsiTheme="minorHAnsi"/>
          <w:sz w:val="24"/>
          <w:szCs w:val="24"/>
          <w:lang w:val="en-US"/>
        </w:rPr>
        <w:t>Vigleik</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Rosseland</w:t>
      </w:r>
      <w:proofErr w:type="spellEnd"/>
      <w:r w:rsidRPr="004812A6">
        <w:rPr>
          <w:rFonts w:asciiTheme="minorHAnsi" w:hAnsiTheme="minorHAnsi"/>
          <w:sz w:val="24"/>
          <w:szCs w:val="24"/>
          <w:lang w:val="en-US"/>
        </w:rPr>
        <w:t xml:space="preserve">, himself, grew up. The power of the playwright’s writing lies in the details. By centering his play on self-described “plain and simple folk” and giving voice to their realistic fears of being permanently “uprooted” from family, friends and homeland, he comes hauntingly close putting us in direct contact with real people in history and forces us to identify with the heart-wrenching dilemma of the emigrant decision. </w:t>
      </w:r>
    </w:p>
    <w:p w:rsidR="00CF501B" w:rsidRDefault="00CF501B" w:rsidP="001F7880">
      <w:pPr>
        <w:spacing w:line="240" w:lineRule="auto"/>
        <w:rPr>
          <w:rFonts w:asciiTheme="minorHAnsi" w:hAnsiTheme="minorHAnsi"/>
          <w:sz w:val="24"/>
          <w:szCs w:val="24"/>
          <w:lang w:val="en-US"/>
        </w:rPr>
      </w:pPr>
      <w:r w:rsidRPr="004812A6">
        <w:rPr>
          <w:rFonts w:asciiTheme="minorHAnsi" w:hAnsiTheme="minorHAnsi"/>
          <w:sz w:val="24"/>
          <w:szCs w:val="24"/>
          <w:lang w:val="en-US"/>
        </w:rPr>
        <w:t xml:space="preserve">By making certain artistic choices in creating our production of </w:t>
      </w:r>
      <w:r w:rsidRPr="004812A6">
        <w:rPr>
          <w:rFonts w:asciiTheme="minorHAnsi" w:hAnsiTheme="minorHAnsi"/>
          <w:i/>
          <w:sz w:val="24"/>
          <w:szCs w:val="24"/>
          <w:lang w:val="en-US"/>
        </w:rPr>
        <w:t xml:space="preserve">The Uprooting, </w:t>
      </w:r>
      <w:r w:rsidRPr="004812A6">
        <w:rPr>
          <w:rFonts w:asciiTheme="minorHAnsi" w:hAnsiTheme="minorHAnsi"/>
          <w:sz w:val="24"/>
          <w:szCs w:val="24"/>
          <w:lang w:val="en-US"/>
        </w:rPr>
        <w:t xml:space="preserve">we employ music to further explore the emotion generated by this dilemma.  We also use </w:t>
      </w:r>
      <w:proofErr w:type="spellStart"/>
      <w:r w:rsidRPr="004812A6">
        <w:rPr>
          <w:rFonts w:asciiTheme="minorHAnsi" w:hAnsiTheme="minorHAnsi"/>
          <w:sz w:val="24"/>
          <w:szCs w:val="24"/>
          <w:lang w:val="en-US"/>
        </w:rPr>
        <w:t>Vigleik’s</w:t>
      </w:r>
      <w:proofErr w:type="spellEnd"/>
      <w:r w:rsidRPr="004812A6">
        <w:rPr>
          <w:rFonts w:asciiTheme="minorHAnsi" w:hAnsiTheme="minorHAnsi"/>
          <w:sz w:val="24"/>
          <w:szCs w:val="24"/>
          <w:lang w:val="en-US"/>
        </w:rPr>
        <w:t xml:space="preserve"> story of the 1825 emigration from Norway as point of reference for sharing a newer Norwegian immigrant story from our own time.</w:t>
      </w:r>
    </w:p>
    <w:p w:rsidR="00CF501B" w:rsidRPr="004812A6" w:rsidRDefault="00CF501B" w:rsidP="00BC2FF3">
      <w:pPr>
        <w:spacing w:after="0" w:line="240" w:lineRule="auto"/>
        <w:rPr>
          <w:rFonts w:asciiTheme="minorHAnsi" w:hAnsiTheme="minorHAnsi"/>
          <w:sz w:val="24"/>
          <w:szCs w:val="24"/>
          <w:lang w:val="en-US"/>
        </w:rPr>
      </w:pPr>
      <w:r w:rsidRPr="004812A6">
        <w:rPr>
          <w:rFonts w:asciiTheme="minorHAnsi" w:hAnsiTheme="minorHAnsi"/>
          <w:sz w:val="24"/>
          <w:szCs w:val="24"/>
          <w:lang w:val="en-US"/>
        </w:rPr>
        <w:t xml:space="preserve">Today, we are lucky to have found </w:t>
      </w:r>
      <w:r w:rsidRPr="004812A6">
        <w:rPr>
          <w:rFonts w:asciiTheme="minorHAnsi" w:hAnsiTheme="minorHAnsi"/>
          <w:i/>
          <w:sz w:val="24"/>
          <w:szCs w:val="24"/>
          <w:lang w:val="en-US"/>
        </w:rPr>
        <w:t>The Uprooting</w:t>
      </w:r>
      <w:r w:rsidRPr="004812A6">
        <w:rPr>
          <w:rFonts w:asciiTheme="minorHAnsi" w:hAnsiTheme="minorHAnsi"/>
          <w:sz w:val="24"/>
          <w:szCs w:val="24"/>
          <w:lang w:val="en-US"/>
        </w:rPr>
        <w:t xml:space="preserve">, which was originally entitled </w:t>
      </w:r>
      <w:r w:rsidRPr="004812A6">
        <w:rPr>
          <w:rFonts w:asciiTheme="minorHAnsi" w:hAnsiTheme="minorHAnsi"/>
          <w:i/>
          <w:sz w:val="24"/>
          <w:szCs w:val="24"/>
          <w:lang w:val="en-US"/>
        </w:rPr>
        <w:t>About the First Emigration to America 1825.</w:t>
      </w:r>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Vigleik</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Rosseland’s</w:t>
      </w:r>
      <w:proofErr w:type="spellEnd"/>
      <w:r w:rsidRPr="004812A6">
        <w:rPr>
          <w:rFonts w:asciiTheme="minorHAnsi" w:hAnsiTheme="minorHAnsi"/>
          <w:sz w:val="24"/>
          <w:szCs w:val="24"/>
          <w:lang w:val="en-US"/>
        </w:rPr>
        <w:t xml:space="preserve"> manuscript was discovered serendipitously by his granddaughter </w:t>
      </w:r>
      <w:proofErr w:type="spellStart"/>
      <w:r w:rsidRPr="004812A6">
        <w:rPr>
          <w:rFonts w:asciiTheme="minorHAnsi" w:hAnsiTheme="minorHAnsi"/>
          <w:sz w:val="24"/>
          <w:szCs w:val="24"/>
          <w:lang w:val="en-US"/>
        </w:rPr>
        <w:t>Kristbjørg</w:t>
      </w:r>
      <w:proofErr w:type="spellEnd"/>
      <w:r w:rsidRPr="004812A6">
        <w:rPr>
          <w:rFonts w:asciiTheme="minorHAnsi" w:hAnsiTheme="minorHAnsi"/>
          <w:sz w:val="24"/>
          <w:szCs w:val="24"/>
          <w:lang w:val="en-US"/>
        </w:rPr>
        <w:t xml:space="preserve"> Mannes, handed over to her son Thomas Mannes, who shared it with his American immigrant relatives, who then teamed with Thomas to translate and produce the play.  For the first time, at the play’s 2013 premiere performance in Duluth, Minnesota, the Norwegian immigrants so carefully researched and documented by the playwright many years ago in Norway finally spoke their words to a live audience.   </w:t>
      </w:r>
    </w:p>
    <w:p w:rsidR="005C7A20" w:rsidRPr="00976DE8" w:rsidRDefault="00995E48" w:rsidP="00BC2FF3">
      <w:pPr>
        <w:spacing w:after="0" w:line="240" w:lineRule="auto"/>
        <w:rPr>
          <w:rFonts w:ascii="Times New Roman" w:hAnsi="Times New Roman" w:cs="Times New Roman"/>
          <w:sz w:val="24"/>
          <w:szCs w:val="24"/>
          <w:lang w:val="en-GB"/>
        </w:rPr>
      </w:pPr>
      <w:r w:rsidRPr="00276DEE">
        <w:rPr>
          <w:b/>
          <w:lang w:val="en-US"/>
        </w:rPr>
        <w:t xml:space="preserve"> </w:t>
      </w:r>
    </w:p>
    <w:p w:rsidR="00995E48" w:rsidRPr="00BC2FF3" w:rsidRDefault="00995E48" w:rsidP="00995E48">
      <w:pPr>
        <w:spacing w:after="0" w:line="240" w:lineRule="auto"/>
        <w:rPr>
          <w:rFonts w:asciiTheme="minorHAnsi" w:hAnsiTheme="minorHAnsi" w:cstheme="minorHAnsi"/>
          <w:b/>
          <w:sz w:val="24"/>
          <w:szCs w:val="24"/>
          <w:lang w:val="nn-NO"/>
        </w:rPr>
      </w:pPr>
      <w:proofErr w:type="spellStart"/>
      <w:r w:rsidRPr="00BC2FF3">
        <w:rPr>
          <w:rFonts w:asciiTheme="minorHAnsi" w:hAnsiTheme="minorHAnsi" w:cstheme="minorHAnsi"/>
          <w:b/>
          <w:sz w:val="24"/>
          <w:szCs w:val="24"/>
          <w:lang w:val="nn-NO"/>
        </w:rPr>
        <w:t>Godbolt</w:t>
      </w:r>
      <w:proofErr w:type="spellEnd"/>
      <w:r w:rsidRPr="00BC2FF3">
        <w:rPr>
          <w:rFonts w:asciiTheme="minorHAnsi" w:hAnsiTheme="minorHAnsi" w:cstheme="minorHAnsi"/>
          <w:b/>
          <w:sz w:val="24"/>
          <w:szCs w:val="24"/>
          <w:lang w:val="nn-NO"/>
        </w:rPr>
        <w:t>,</w:t>
      </w:r>
      <w:r w:rsidR="00BC2FF3" w:rsidRPr="00BC2FF3">
        <w:rPr>
          <w:rFonts w:asciiTheme="minorHAnsi" w:hAnsiTheme="minorHAnsi" w:cstheme="minorHAnsi"/>
          <w:b/>
          <w:sz w:val="24"/>
          <w:szCs w:val="24"/>
          <w:lang w:val="nn-NO"/>
        </w:rPr>
        <w:t xml:space="preserve"> James</w:t>
      </w:r>
      <w:r w:rsidR="008F37FA">
        <w:rPr>
          <w:rFonts w:asciiTheme="minorHAnsi" w:hAnsiTheme="minorHAnsi" w:cstheme="minorHAnsi"/>
          <w:b/>
          <w:sz w:val="24"/>
          <w:szCs w:val="24"/>
          <w:lang w:val="nn-NO"/>
        </w:rPr>
        <w:t>. Førsteamanuensis,</w:t>
      </w:r>
      <w:r w:rsidR="00BC2FF3">
        <w:rPr>
          <w:rFonts w:asciiTheme="minorHAnsi" w:hAnsiTheme="minorHAnsi" w:cstheme="minorHAnsi"/>
          <w:b/>
          <w:sz w:val="24"/>
          <w:szCs w:val="24"/>
          <w:lang w:val="nn-NO"/>
        </w:rPr>
        <w:t xml:space="preserve"> Høgskolen i </w:t>
      </w:r>
      <w:proofErr w:type="spellStart"/>
      <w:r w:rsidR="00BC2FF3">
        <w:rPr>
          <w:rFonts w:asciiTheme="minorHAnsi" w:hAnsiTheme="minorHAnsi" w:cstheme="minorHAnsi"/>
          <w:b/>
          <w:sz w:val="24"/>
          <w:szCs w:val="24"/>
          <w:lang w:val="nn-NO"/>
        </w:rPr>
        <w:t>Sørøst</w:t>
      </w:r>
      <w:r w:rsidR="008F37FA">
        <w:rPr>
          <w:rFonts w:asciiTheme="minorHAnsi" w:hAnsiTheme="minorHAnsi" w:cstheme="minorHAnsi"/>
          <w:b/>
          <w:sz w:val="24"/>
          <w:szCs w:val="24"/>
          <w:lang w:val="nn-NO"/>
        </w:rPr>
        <w:t>-</w:t>
      </w:r>
      <w:r w:rsidR="00BC2FF3">
        <w:rPr>
          <w:rFonts w:asciiTheme="minorHAnsi" w:hAnsiTheme="minorHAnsi" w:cstheme="minorHAnsi"/>
          <w:b/>
          <w:sz w:val="24"/>
          <w:szCs w:val="24"/>
          <w:lang w:val="nn-NO"/>
        </w:rPr>
        <w:t>Norge</w:t>
      </w:r>
      <w:proofErr w:type="spellEnd"/>
      <w:r w:rsidR="008F37FA">
        <w:rPr>
          <w:rFonts w:asciiTheme="minorHAnsi" w:hAnsiTheme="minorHAnsi" w:cstheme="minorHAnsi"/>
          <w:b/>
          <w:sz w:val="24"/>
          <w:szCs w:val="24"/>
          <w:lang w:val="nn-NO"/>
        </w:rPr>
        <w:t>.</w:t>
      </w:r>
      <w:r w:rsidR="00BC2FF3">
        <w:rPr>
          <w:rFonts w:asciiTheme="minorHAnsi" w:hAnsiTheme="minorHAnsi" w:cstheme="minorHAnsi"/>
          <w:b/>
          <w:sz w:val="24"/>
          <w:szCs w:val="24"/>
          <w:lang w:val="nn-NO"/>
        </w:rPr>
        <w:t xml:space="preserve"> </w:t>
      </w:r>
    </w:p>
    <w:p w:rsidR="00995E48" w:rsidRPr="00633D9F" w:rsidRDefault="00995E48" w:rsidP="00995E48">
      <w:pPr>
        <w:spacing w:after="0"/>
        <w:rPr>
          <w:i/>
          <w:sz w:val="24"/>
          <w:szCs w:val="24"/>
          <w:lang w:val="nn-NO"/>
        </w:rPr>
      </w:pPr>
      <w:r w:rsidRPr="00633D9F">
        <w:rPr>
          <w:i/>
          <w:sz w:val="24"/>
          <w:szCs w:val="24"/>
          <w:lang w:val="nn-NO"/>
        </w:rPr>
        <w:t>Religion og integrering i Drammen frå 1970 til i dag: Konflikt og harmoni i eit lokalhistorisk perspektiv.</w:t>
      </w:r>
    </w:p>
    <w:p w:rsidR="00995E48" w:rsidRDefault="00995E48" w:rsidP="00BC2FF3">
      <w:pPr>
        <w:spacing w:after="0" w:line="240" w:lineRule="auto"/>
        <w:rPr>
          <w:lang w:val="nn-NO"/>
        </w:rPr>
      </w:pPr>
    </w:p>
    <w:p w:rsidR="00995E48" w:rsidRPr="00633D9F" w:rsidRDefault="00995E48" w:rsidP="001F7880">
      <w:pPr>
        <w:spacing w:after="0" w:line="240" w:lineRule="auto"/>
        <w:rPr>
          <w:sz w:val="24"/>
          <w:szCs w:val="24"/>
          <w:lang w:val="nn-NO"/>
        </w:rPr>
      </w:pPr>
      <w:r w:rsidRPr="00633D9F">
        <w:rPr>
          <w:sz w:val="24"/>
          <w:szCs w:val="24"/>
          <w:lang w:val="nn-NO"/>
        </w:rPr>
        <w:t xml:space="preserve">Presentasjonen handlar om </w:t>
      </w:r>
      <w:proofErr w:type="spellStart"/>
      <w:r w:rsidRPr="00633D9F">
        <w:rPr>
          <w:sz w:val="24"/>
          <w:szCs w:val="24"/>
          <w:lang w:val="nn-NO"/>
        </w:rPr>
        <w:t>betydninga</w:t>
      </w:r>
      <w:proofErr w:type="spellEnd"/>
      <w:r w:rsidRPr="00633D9F">
        <w:rPr>
          <w:sz w:val="24"/>
          <w:szCs w:val="24"/>
          <w:lang w:val="nn-NO"/>
        </w:rPr>
        <w:t xml:space="preserve"> av religiøs identitet og praksis for </w:t>
      </w:r>
      <w:proofErr w:type="spellStart"/>
      <w:r w:rsidRPr="00633D9F">
        <w:rPr>
          <w:sz w:val="24"/>
          <w:szCs w:val="24"/>
          <w:lang w:val="nn-NO"/>
        </w:rPr>
        <w:t>intergrering</w:t>
      </w:r>
      <w:proofErr w:type="spellEnd"/>
      <w:r w:rsidRPr="00633D9F">
        <w:rPr>
          <w:sz w:val="24"/>
          <w:szCs w:val="24"/>
          <w:lang w:val="nn-NO"/>
        </w:rPr>
        <w:t xml:space="preserve"> i Drammen, spesielt i tida etter 1980-talet. Då var familiane til dei første arbeidsinnvandrarane komne til </w:t>
      </w:r>
      <w:proofErr w:type="spellStart"/>
      <w:r w:rsidRPr="00633D9F">
        <w:rPr>
          <w:sz w:val="24"/>
          <w:szCs w:val="24"/>
          <w:lang w:val="nn-NO"/>
        </w:rPr>
        <w:t>Norge</w:t>
      </w:r>
      <w:proofErr w:type="spellEnd"/>
      <w:r w:rsidRPr="00633D9F">
        <w:rPr>
          <w:sz w:val="24"/>
          <w:szCs w:val="24"/>
          <w:lang w:val="nn-NO"/>
        </w:rPr>
        <w:t xml:space="preserve">, og religiøse spørsmål fekk ein sentral plass i familielivet til fleire innvandringsgrupperingar. Integrering skal, ifølgje offisiell norsk politikk, vere ein tovegs tilpassingsprosess mellom majoriteten og minoritetsgrupper.  I integreringspolitisk samanhengen blir religion spesielt interessant. Religionsfridom i kvardagen, dvs. utøving av religiøs praksis, er i fleirreligiøse samfunn i seg sjølv ei kollektivt ekskluderande handling. </w:t>
      </w:r>
      <w:r w:rsidRPr="00633D9F">
        <w:rPr>
          <w:sz w:val="24"/>
          <w:szCs w:val="24"/>
          <w:lang w:val="nn-NO"/>
        </w:rPr>
        <w:lastRenderedPageBreak/>
        <w:t xml:space="preserve">Religion kan dermed hjelpe innvandrarane til å verne om og forsterke sin eigen etniske identitet, men samtidig kan religiøse praksisar føre til segregering og hindre integrering og inkludering i mottakarsamfunnet. Religiøse konfliktar skjer ikkje berre mellom majoriteten og minoritetar, men kan også føre til identitetspolitiske konfliktar innanfor ein og same nasjonal minoritet, slik som i tilfellet for </w:t>
      </w:r>
      <w:proofErr w:type="spellStart"/>
      <w:r w:rsidRPr="00633D9F">
        <w:rPr>
          <w:sz w:val="24"/>
          <w:szCs w:val="24"/>
          <w:lang w:val="nn-NO"/>
        </w:rPr>
        <w:t>norsk-tyrkarar</w:t>
      </w:r>
      <w:proofErr w:type="spellEnd"/>
      <w:r w:rsidRPr="00633D9F">
        <w:rPr>
          <w:sz w:val="24"/>
          <w:szCs w:val="24"/>
          <w:lang w:val="nn-NO"/>
        </w:rPr>
        <w:t xml:space="preserve"> i Drammen. Med utgangspunkt i ulike former for religiøs samhandling – både konfliktar og samarbeid – skal vi sjå korleis religion har spelt ei viktig rolle i utforminga av dagens fleirkulturelle samfunn i Drammen. Til slutt: finst det parallellar i norsk utvandringshistorie når det gjeld religion, innvandring og integrering som kan kaste lys over den samtidshistoriske situasjonen i Drammen – eller omvendt? </w:t>
      </w:r>
    </w:p>
    <w:p w:rsidR="00995E48" w:rsidRPr="00633D9F" w:rsidRDefault="00995E48" w:rsidP="001F7880">
      <w:pPr>
        <w:spacing w:after="0" w:line="240" w:lineRule="auto"/>
        <w:rPr>
          <w:i/>
          <w:sz w:val="24"/>
          <w:szCs w:val="24"/>
          <w:lang w:val="en-US"/>
        </w:rPr>
      </w:pPr>
      <w:proofErr w:type="gramStart"/>
      <w:r w:rsidRPr="00633D9F">
        <w:rPr>
          <w:i/>
          <w:sz w:val="24"/>
          <w:szCs w:val="24"/>
          <w:lang w:val="en-US"/>
        </w:rPr>
        <w:t>Religion and integration in Drammen from 1970 to today.</w:t>
      </w:r>
      <w:proofErr w:type="gramEnd"/>
      <w:r w:rsidRPr="00633D9F">
        <w:rPr>
          <w:i/>
          <w:sz w:val="24"/>
          <w:szCs w:val="24"/>
          <w:lang w:val="en-US"/>
        </w:rPr>
        <w:t xml:space="preserve"> </w:t>
      </w:r>
      <w:proofErr w:type="gramStart"/>
      <w:r w:rsidRPr="00633D9F">
        <w:rPr>
          <w:i/>
          <w:sz w:val="24"/>
          <w:szCs w:val="24"/>
          <w:lang w:val="en-US"/>
        </w:rPr>
        <w:t>Conflict and harmony from a local history perspective.</w:t>
      </w:r>
      <w:proofErr w:type="gramEnd"/>
    </w:p>
    <w:p w:rsidR="00BC2FF3" w:rsidRDefault="00995E48" w:rsidP="00BC2FF3">
      <w:pPr>
        <w:spacing w:after="0" w:line="240" w:lineRule="auto"/>
        <w:rPr>
          <w:sz w:val="24"/>
          <w:szCs w:val="24"/>
          <w:lang w:val="en-US"/>
        </w:rPr>
      </w:pPr>
      <w:r w:rsidRPr="00633D9F">
        <w:rPr>
          <w:sz w:val="24"/>
          <w:szCs w:val="24"/>
          <w:lang w:val="en-US"/>
        </w:rPr>
        <w:t xml:space="preserve">This presentation deals with the meaning of religious affiliation and practice for the integration of immigrants in Drammen, especially after the 1980s. At that time, the families of the first migrant workers had settled in Norway and religious matters had become a central aspect of family life for many immigrant groups. According to official Norwegian policy, integration should be a two-way adaptive process.  In an integration policy context, religion is especially interesting. Religious freedom in everyday life, i.e. the practicing of religion, is in a multi-religious society collectively exclusive. In this sense, religious practices can contribute to conserving and strengthening an immigrant ethnic identity. However, at the same time religious practices can also lead to segregation and prevent integration and inclusion in the host society. Furthermore, religious conflicts occur between not only the majority and immigrant minorities. Rather, they can also be the roots of intra-ethnic friction as in the case of the Norwegian-Turks in Drammen. We shall examine various forms for religious interaction, both </w:t>
      </w:r>
      <w:proofErr w:type="spellStart"/>
      <w:r w:rsidRPr="00633D9F">
        <w:rPr>
          <w:sz w:val="24"/>
          <w:szCs w:val="24"/>
          <w:lang w:val="en-US"/>
        </w:rPr>
        <w:t>conflictual</w:t>
      </w:r>
      <w:proofErr w:type="spellEnd"/>
      <w:r w:rsidRPr="00633D9F">
        <w:rPr>
          <w:sz w:val="24"/>
          <w:szCs w:val="24"/>
          <w:lang w:val="en-US"/>
        </w:rPr>
        <w:t xml:space="preserve"> and harmonious, in order to grasp the role of religion in the formation of today’s multicultural society in Drammen. Finally, are there parallels in the history of Norwegian immigration concerning question of religion, immigration and integration that may shed light on the contemporary historical situation in today’s Drammen – or vice versa?</w:t>
      </w:r>
    </w:p>
    <w:p w:rsidR="00241A94" w:rsidRDefault="00241A94" w:rsidP="00BC2FF3">
      <w:pPr>
        <w:spacing w:after="0" w:line="240" w:lineRule="auto"/>
        <w:rPr>
          <w:sz w:val="24"/>
          <w:szCs w:val="24"/>
          <w:lang w:val="en-US"/>
        </w:rPr>
      </w:pPr>
    </w:p>
    <w:p w:rsidR="004F768C" w:rsidRPr="00222E15" w:rsidRDefault="004F768C" w:rsidP="00BC2FF3">
      <w:pPr>
        <w:spacing w:after="0" w:line="240" w:lineRule="auto"/>
        <w:rPr>
          <w:b/>
          <w:sz w:val="24"/>
          <w:szCs w:val="24"/>
        </w:rPr>
      </w:pPr>
      <w:proofErr w:type="spellStart"/>
      <w:r w:rsidRPr="00222E15">
        <w:rPr>
          <w:b/>
          <w:sz w:val="24"/>
          <w:szCs w:val="24"/>
        </w:rPr>
        <w:t>Gulliksen</w:t>
      </w:r>
      <w:proofErr w:type="spellEnd"/>
      <w:r w:rsidRPr="00222E15">
        <w:rPr>
          <w:b/>
          <w:sz w:val="24"/>
          <w:szCs w:val="24"/>
        </w:rPr>
        <w:t xml:space="preserve">, </w:t>
      </w:r>
      <w:r w:rsidR="00BC2FF3" w:rsidRPr="00222E15">
        <w:rPr>
          <w:b/>
          <w:sz w:val="24"/>
          <w:szCs w:val="24"/>
        </w:rPr>
        <w:t>Øyvind</w:t>
      </w:r>
      <w:r w:rsidR="008F37FA" w:rsidRPr="00222E15">
        <w:rPr>
          <w:b/>
          <w:sz w:val="24"/>
          <w:szCs w:val="24"/>
        </w:rPr>
        <w:t>.</w:t>
      </w:r>
      <w:r w:rsidR="00BC2FF3" w:rsidRPr="00222E15">
        <w:rPr>
          <w:b/>
          <w:sz w:val="24"/>
          <w:szCs w:val="24"/>
        </w:rPr>
        <w:t xml:space="preserve"> </w:t>
      </w:r>
      <w:proofErr w:type="spellStart"/>
      <w:r w:rsidR="00B07105" w:rsidRPr="00222E15">
        <w:rPr>
          <w:b/>
          <w:sz w:val="24"/>
          <w:szCs w:val="24"/>
        </w:rPr>
        <w:t>PhD</w:t>
      </w:r>
      <w:proofErr w:type="spellEnd"/>
      <w:r w:rsidR="00B07105" w:rsidRPr="00222E15">
        <w:rPr>
          <w:b/>
          <w:sz w:val="24"/>
          <w:szCs w:val="24"/>
        </w:rPr>
        <w:t>, professor emeritus, Høyskolen i Telemark</w:t>
      </w:r>
      <w:r w:rsidR="008F37FA" w:rsidRPr="00222E15">
        <w:rPr>
          <w:b/>
          <w:sz w:val="24"/>
          <w:szCs w:val="24"/>
        </w:rPr>
        <w:t>.</w:t>
      </w:r>
      <w:r w:rsidR="00B07105" w:rsidRPr="00222E15">
        <w:rPr>
          <w:b/>
          <w:sz w:val="24"/>
          <w:szCs w:val="24"/>
        </w:rPr>
        <w:t xml:space="preserve"> </w:t>
      </w:r>
    </w:p>
    <w:p w:rsidR="004F768C" w:rsidRPr="00867466" w:rsidRDefault="00B07105" w:rsidP="004F768C">
      <w:pPr>
        <w:widowControl/>
        <w:shd w:val="clear" w:color="auto" w:fill="FFFFFF"/>
        <w:suppressAutoHyphens w:val="0"/>
        <w:autoSpaceDN/>
        <w:spacing w:after="0" w:line="240" w:lineRule="auto"/>
        <w:textAlignment w:val="auto"/>
        <w:rPr>
          <w:rFonts w:eastAsia="Times New Roman" w:cs="Times New Roman"/>
          <w:i/>
          <w:color w:val="000000"/>
          <w:kern w:val="0"/>
          <w:sz w:val="24"/>
          <w:szCs w:val="24"/>
          <w:lang w:val="en-US" w:eastAsia="nb-NO"/>
        </w:rPr>
      </w:pPr>
      <w:r>
        <w:rPr>
          <w:rFonts w:eastAsia="Times New Roman" w:cs="Times New Roman"/>
          <w:i/>
          <w:color w:val="000000"/>
          <w:kern w:val="0"/>
          <w:sz w:val="24"/>
          <w:szCs w:val="24"/>
          <w:lang w:val="en-US" w:eastAsia="nb-NO"/>
        </w:rPr>
        <w:t>’</w:t>
      </w:r>
      <w:r w:rsidR="004F768C" w:rsidRPr="00867466">
        <w:rPr>
          <w:rFonts w:eastAsia="Times New Roman" w:cs="Times New Roman"/>
          <w:i/>
          <w:color w:val="000000"/>
          <w:kern w:val="0"/>
          <w:sz w:val="24"/>
          <w:szCs w:val="24"/>
          <w:lang w:val="en-US" w:eastAsia="nb-NO"/>
        </w:rPr>
        <w:t>Dear Father</w:t>
      </w:r>
      <w:r>
        <w:rPr>
          <w:rFonts w:eastAsia="Times New Roman" w:cs="Times New Roman"/>
          <w:i/>
          <w:color w:val="000000"/>
          <w:kern w:val="0"/>
          <w:sz w:val="24"/>
          <w:szCs w:val="24"/>
          <w:lang w:val="en-US" w:eastAsia="nb-NO"/>
        </w:rPr>
        <w:t>’</w:t>
      </w:r>
      <w:r w:rsidR="004F768C" w:rsidRPr="00867466">
        <w:rPr>
          <w:rFonts w:eastAsia="Times New Roman" w:cs="Times New Roman"/>
          <w:i/>
          <w:color w:val="000000"/>
          <w:kern w:val="0"/>
          <w:sz w:val="24"/>
          <w:szCs w:val="24"/>
          <w:lang w:val="en-US" w:eastAsia="nb-NO"/>
        </w:rPr>
        <w:t xml:space="preserve">: Elisabeth </w:t>
      </w:r>
      <w:proofErr w:type="spellStart"/>
      <w:r w:rsidR="004F768C" w:rsidRPr="00867466">
        <w:rPr>
          <w:rFonts w:eastAsia="Times New Roman" w:cs="Times New Roman"/>
          <w:i/>
          <w:color w:val="000000"/>
          <w:kern w:val="0"/>
          <w:sz w:val="24"/>
          <w:szCs w:val="24"/>
          <w:lang w:val="en-US" w:eastAsia="nb-NO"/>
        </w:rPr>
        <w:t>Koren</w:t>
      </w:r>
      <w:r>
        <w:rPr>
          <w:rFonts w:eastAsia="Times New Roman" w:cs="Times New Roman"/>
          <w:i/>
          <w:color w:val="000000"/>
          <w:kern w:val="0"/>
          <w:sz w:val="24"/>
          <w:szCs w:val="24"/>
          <w:lang w:val="en-US" w:eastAsia="nb-NO"/>
        </w:rPr>
        <w:t>’</w:t>
      </w:r>
      <w:r w:rsidR="004F768C" w:rsidRPr="00867466">
        <w:rPr>
          <w:rFonts w:eastAsia="Times New Roman" w:cs="Times New Roman"/>
          <w:i/>
          <w:color w:val="000000"/>
          <w:kern w:val="0"/>
          <w:sz w:val="24"/>
          <w:szCs w:val="24"/>
          <w:lang w:val="en-US" w:eastAsia="nb-NO"/>
        </w:rPr>
        <w:t>s</w:t>
      </w:r>
      <w:proofErr w:type="spellEnd"/>
      <w:r w:rsidR="004F768C" w:rsidRPr="00867466">
        <w:rPr>
          <w:rFonts w:eastAsia="Times New Roman" w:cs="Times New Roman"/>
          <w:i/>
          <w:color w:val="000000"/>
          <w:kern w:val="0"/>
          <w:sz w:val="24"/>
          <w:szCs w:val="24"/>
          <w:lang w:val="en-US" w:eastAsia="nb-NO"/>
        </w:rPr>
        <w:t xml:space="preserve"> Letters Home</w:t>
      </w:r>
      <w:r w:rsidR="00DA7FEC">
        <w:rPr>
          <w:rFonts w:eastAsia="Times New Roman" w:cs="Times New Roman"/>
          <w:i/>
          <w:color w:val="000000"/>
          <w:kern w:val="0"/>
          <w:sz w:val="24"/>
          <w:szCs w:val="24"/>
          <w:lang w:val="en-US" w:eastAsia="nb-NO"/>
        </w:rPr>
        <w:t>.</w:t>
      </w:r>
    </w:p>
    <w:p w:rsidR="004F768C" w:rsidRPr="00633D9F" w:rsidRDefault="0055140D" w:rsidP="001F7880">
      <w:pPr>
        <w:spacing w:after="0" w:line="240" w:lineRule="auto"/>
        <w:rPr>
          <w:sz w:val="24"/>
          <w:szCs w:val="24"/>
          <w:lang w:val="en-US"/>
        </w:rPr>
      </w:pPr>
      <w:r w:rsidRPr="00633D9F">
        <w:rPr>
          <w:i/>
          <w:sz w:val="24"/>
          <w:szCs w:val="24"/>
          <w:lang w:val="en-US"/>
        </w:rPr>
        <w:t xml:space="preserve">The Diary of </w:t>
      </w:r>
      <w:proofErr w:type="spellStart"/>
      <w:r w:rsidRPr="00633D9F">
        <w:rPr>
          <w:i/>
          <w:sz w:val="24"/>
          <w:szCs w:val="24"/>
          <w:lang w:val="en-US"/>
        </w:rPr>
        <w:t>Eisabeth</w:t>
      </w:r>
      <w:proofErr w:type="spellEnd"/>
      <w:r w:rsidRPr="00633D9F">
        <w:rPr>
          <w:i/>
          <w:sz w:val="24"/>
          <w:szCs w:val="24"/>
          <w:lang w:val="en-US"/>
        </w:rPr>
        <w:t xml:space="preserve"> </w:t>
      </w:r>
      <w:proofErr w:type="spellStart"/>
      <w:r w:rsidRPr="00633D9F">
        <w:rPr>
          <w:i/>
          <w:sz w:val="24"/>
          <w:szCs w:val="24"/>
          <w:lang w:val="en-US"/>
        </w:rPr>
        <w:t>Koren</w:t>
      </w:r>
      <w:proofErr w:type="spellEnd"/>
      <w:r w:rsidRPr="00633D9F">
        <w:rPr>
          <w:sz w:val="24"/>
          <w:szCs w:val="24"/>
          <w:lang w:val="en-US"/>
        </w:rPr>
        <w:t xml:space="preserve">, translated and edited by David T. Nelson in 1955, has become a classic in Midwestern immigrant literature. It has since been issued in numerous reprints. Elisabeth </w:t>
      </w:r>
      <w:proofErr w:type="spellStart"/>
      <w:r w:rsidRPr="00633D9F">
        <w:rPr>
          <w:sz w:val="24"/>
          <w:szCs w:val="24"/>
          <w:lang w:val="en-US"/>
        </w:rPr>
        <w:t>Koren</w:t>
      </w:r>
      <w:proofErr w:type="spellEnd"/>
      <w:r w:rsidRPr="00633D9F">
        <w:rPr>
          <w:sz w:val="24"/>
          <w:szCs w:val="24"/>
          <w:lang w:val="en-US"/>
        </w:rPr>
        <w:t xml:space="preserve"> (1832–1918) and her husband, </w:t>
      </w:r>
      <w:proofErr w:type="gramStart"/>
      <w:r w:rsidRPr="00633D9F">
        <w:rPr>
          <w:sz w:val="24"/>
          <w:szCs w:val="24"/>
          <w:lang w:val="en-US"/>
        </w:rPr>
        <w:t>pastor</w:t>
      </w:r>
      <w:proofErr w:type="gramEnd"/>
      <w:r w:rsidRPr="00633D9F">
        <w:rPr>
          <w:sz w:val="24"/>
          <w:szCs w:val="24"/>
          <w:lang w:val="en-US"/>
        </w:rPr>
        <w:t xml:space="preserve"> </w:t>
      </w:r>
      <w:proofErr w:type="spellStart"/>
      <w:r w:rsidRPr="00633D9F">
        <w:rPr>
          <w:sz w:val="24"/>
          <w:szCs w:val="24"/>
          <w:lang w:val="en-US"/>
        </w:rPr>
        <w:t>Ulrik</w:t>
      </w:r>
      <w:proofErr w:type="spellEnd"/>
      <w:r w:rsidRPr="00633D9F">
        <w:rPr>
          <w:sz w:val="24"/>
          <w:szCs w:val="24"/>
          <w:lang w:val="en-US"/>
        </w:rPr>
        <w:t xml:space="preserve"> </w:t>
      </w:r>
      <w:proofErr w:type="spellStart"/>
      <w:r w:rsidRPr="00633D9F">
        <w:rPr>
          <w:sz w:val="24"/>
          <w:szCs w:val="24"/>
          <w:lang w:val="en-US"/>
        </w:rPr>
        <w:t>Vilhelm</w:t>
      </w:r>
      <w:proofErr w:type="spellEnd"/>
      <w:r w:rsidRPr="00633D9F">
        <w:rPr>
          <w:sz w:val="24"/>
          <w:szCs w:val="24"/>
          <w:lang w:val="en-US"/>
        </w:rPr>
        <w:t xml:space="preserve"> </w:t>
      </w:r>
      <w:proofErr w:type="spellStart"/>
      <w:r w:rsidRPr="00633D9F">
        <w:rPr>
          <w:sz w:val="24"/>
          <w:szCs w:val="24"/>
          <w:lang w:val="en-US"/>
        </w:rPr>
        <w:t>Koren</w:t>
      </w:r>
      <w:proofErr w:type="spellEnd"/>
      <w:r w:rsidRPr="00633D9F">
        <w:rPr>
          <w:sz w:val="24"/>
          <w:szCs w:val="24"/>
          <w:lang w:val="en-US"/>
        </w:rPr>
        <w:t xml:space="preserve"> (1826–1910), left </w:t>
      </w:r>
      <w:proofErr w:type="spellStart"/>
      <w:r w:rsidRPr="00633D9F">
        <w:rPr>
          <w:sz w:val="24"/>
          <w:szCs w:val="24"/>
          <w:lang w:val="en-US"/>
        </w:rPr>
        <w:t>Larvik</w:t>
      </w:r>
      <w:proofErr w:type="spellEnd"/>
      <w:r w:rsidRPr="00633D9F">
        <w:rPr>
          <w:sz w:val="24"/>
          <w:szCs w:val="24"/>
          <w:lang w:val="en-US"/>
        </w:rPr>
        <w:t xml:space="preserve"> in the fall of 1853 and arrived in Iowa shortly before Christmas that year. Her diary covers the years from 1853 to 1855, only. It was well known that over the years she wrote letters to her father and her step-mother in </w:t>
      </w:r>
      <w:proofErr w:type="spellStart"/>
      <w:r w:rsidRPr="00633D9F">
        <w:rPr>
          <w:sz w:val="24"/>
          <w:szCs w:val="24"/>
          <w:lang w:val="en-US"/>
        </w:rPr>
        <w:t>Larvik</w:t>
      </w:r>
      <w:proofErr w:type="spellEnd"/>
      <w:r w:rsidRPr="00633D9F">
        <w:rPr>
          <w:sz w:val="24"/>
          <w:szCs w:val="24"/>
          <w:lang w:val="en-US"/>
        </w:rPr>
        <w:t xml:space="preserve">, but these letters were considered lost, until they reappeared in Decorah a few years ago and were donated to the archives at Luther College. The collection of her letters includes more than 150 letters which she wrote and sent back to Norway from 1853 to 1867. </w:t>
      </w:r>
      <w:proofErr w:type="gramStart"/>
      <w:r w:rsidRPr="00633D9F">
        <w:rPr>
          <w:sz w:val="24"/>
          <w:szCs w:val="24"/>
          <w:lang w:val="en-US"/>
        </w:rPr>
        <w:t>Writing about her husband, her children, her garden, her reading and her activities as a pastor’s wife and a mother of several children, she documents and comments on her first fourteen years in Iowa.</w:t>
      </w:r>
      <w:proofErr w:type="gramEnd"/>
      <w:r w:rsidRPr="00633D9F">
        <w:rPr>
          <w:sz w:val="24"/>
          <w:szCs w:val="24"/>
          <w:lang w:val="en-US"/>
        </w:rPr>
        <w:t xml:space="preserve"> She is a splendid writer and a keen observer of nature and of life around her, as well as an astute commentator on what went on in the Norwegian Synod at the time, including the founding of Luther College in 1861. Her letters constitute probably the largest single collection of America-letters written in Norwegian by a single person. Her letters are an important contribution to Norwegian-American literature and to the corpus, in Norwegian, of women’s writing at the time. </w:t>
      </w:r>
    </w:p>
    <w:p w:rsidR="006351F8" w:rsidRPr="00276DEE" w:rsidRDefault="006351F8" w:rsidP="009F6695">
      <w:pPr>
        <w:spacing w:after="0"/>
        <w:rPr>
          <w:rFonts w:cs="Times New Roman"/>
          <w:sz w:val="24"/>
          <w:szCs w:val="24"/>
          <w:lang w:val="nn-NO"/>
        </w:rPr>
      </w:pPr>
      <w:r w:rsidRPr="00276DEE">
        <w:rPr>
          <w:rFonts w:cs="Times New Roman"/>
          <w:b/>
          <w:sz w:val="24"/>
          <w:szCs w:val="24"/>
          <w:lang w:val="nn-NO"/>
        </w:rPr>
        <w:lastRenderedPageBreak/>
        <w:t>Hansen, Karen V</w:t>
      </w:r>
      <w:r w:rsidR="008F37FA" w:rsidRPr="00276DEE">
        <w:rPr>
          <w:rFonts w:cs="Times New Roman"/>
          <w:b/>
          <w:sz w:val="24"/>
          <w:szCs w:val="24"/>
          <w:lang w:val="nn-NO"/>
        </w:rPr>
        <w:t>. P</w:t>
      </w:r>
      <w:r w:rsidRPr="00276DEE">
        <w:rPr>
          <w:rFonts w:cs="Times New Roman"/>
          <w:b/>
          <w:sz w:val="24"/>
          <w:szCs w:val="24"/>
          <w:lang w:val="nn-NO"/>
        </w:rPr>
        <w:t>rofessor</w:t>
      </w:r>
      <w:r w:rsidR="008D722E" w:rsidRPr="00276DEE">
        <w:rPr>
          <w:rFonts w:cs="Times New Roman"/>
          <w:b/>
          <w:sz w:val="24"/>
          <w:szCs w:val="24"/>
          <w:lang w:val="nn-NO"/>
        </w:rPr>
        <w:t>,</w:t>
      </w:r>
      <w:r w:rsidRPr="00276DEE">
        <w:rPr>
          <w:rFonts w:cs="Times New Roman"/>
          <w:b/>
          <w:sz w:val="24"/>
          <w:szCs w:val="24"/>
          <w:lang w:val="nn-NO"/>
        </w:rPr>
        <w:t xml:space="preserve"> </w:t>
      </w:r>
      <w:proofErr w:type="spellStart"/>
      <w:r w:rsidRPr="00276DEE">
        <w:rPr>
          <w:rFonts w:cs="Times New Roman"/>
          <w:b/>
          <w:sz w:val="24"/>
          <w:szCs w:val="24"/>
          <w:lang w:val="nn-NO"/>
        </w:rPr>
        <w:t>Brandeis</w:t>
      </w:r>
      <w:proofErr w:type="spellEnd"/>
      <w:r w:rsidRPr="00276DEE">
        <w:rPr>
          <w:rFonts w:cs="Times New Roman"/>
          <w:b/>
          <w:sz w:val="24"/>
          <w:szCs w:val="24"/>
          <w:lang w:val="nn-NO"/>
        </w:rPr>
        <w:t xml:space="preserve"> University</w:t>
      </w:r>
      <w:r w:rsidR="008F37FA" w:rsidRPr="00276DEE">
        <w:rPr>
          <w:rFonts w:cs="Times New Roman"/>
          <w:b/>
          <w:sz w:val="24"/>
          <w:szCs w:val="24"/>
          <w:lang w:val="nn-NO"/>
        </w:rPr>
        <w:t>, USA</w:t>
      </w:r>
      <w:r w:rsidR="003778FF" w:rsidRPr="00276DEE">
        <w:rPr>
          <w:rFonts w:cs="Times New Roman"/>
          <w:b/>
          <w:sz w:val="24"/>
          <w:szCs w:val="24"/>
          <w:lang w:val="nn-NO"/>
        </w:rPr>
        <w:t>.</w:t>
      </w:r>
      <w:r w:rsidR="009F6695" w:rsidRPr="00276DEE">
        <w:rPr>
          <w:rFonts w:cs="Times New Roman"/>
          <w:sz w:val="24"/>
          <w:szCs w:val="24"/>
          <w:lang w:val="nn-NO"/>
        </w:rPr>
        <w:t xml:space="preserve"> </w:t>
      </w:r>
    </w:p>
    <w:p w:rsidR="009F6695" w:rsidRPr="009F6695" w:rsidRDefault="009F6695" w:rsidP="009F6695">
      <w:pPr>
        <w:spacing w:after="0"/>
        <w:rPr>
          <w:rFonts w:cs="Times New Roman"/>
          <w:i/>
          <w:sz w:val="24"/>
          <w:szCs w:val="24"/>
          <w:lang w:val="en-GB"/>
        </w:rPr>
      </w:pPr>
      <w:r w:rsidRPr="009F6695">
        <w:rPr>
          <w:rFonts w:cs="Times New Roman"/>
          <w:i/>
          <w:sz w:val="24"/>
          <w:szCs w:val="24"/>
          <w:lang w:val="en-GB"/>
        </w:rPr>
        <w:t>Reservation Homesteading: Scandinavians and Deepening Indian Dispossession, 1887-1934</w:t>
      </w:r>
      <w:r w:rsidR="003778FF">
        <w:rPr>
          <w:rFonts w:cs="Times New Roman"/>
          <w:i/>
          <w:sz w:val="24"/>
          <w:szCs w:val="24"/>
          <w:lang w:val="en-GB"/>
        </w:rPr>
        <w:t>.</w:t>
      </w:r>
    </w:p>
    <w:p w:rsidR="009F6695" w:rsidRDefault="009F6695" w:rsidP="009F6695">
      <w:pPr>
        <w:spacing w:after="0"/>
        <w:rPr>
          <w:rFonts w:cs="Times New Roman"/>
          <w:szCs w:val="24"/>
          <w:lang w:val="en-GB"/>
        </w:rPr>
      </w:pPr>
    </w:p>
    <w:p w:rsidR="009F6695" w:rsidRPr="009F6695" w:rsidRDefault="009F6695" w:rsidP="006351F8">
      <w:pPr>
        <w:spacing w:after="0" w:line="240" w:lineRule="auto"/>
        <w:rPr>
          <w:rFonts w:cs="Times New Roman"/>
          <w:sz w:val="24"/>
          <w:szCs w:val="24"/>
          <w:lang w:val="en-GB"/>
        </w:rPr>
      </w:pPr>
      <w:r w:rsidRPr="009F6695">
        <w:rPr>
          <w:rFonts w:cs="Times New Roman"/>
          <w:sz w:val="24"/>
          <w:szCs w:val="24"/>
          <w:lang w:val="en-GB"/>
        </w:rPr>
        <w:t>This paper links the process of Indian land dispossession to Scandinavian immigration to the United States.  It does this through focusing on one avenue for immigrant land taking:  legal settlement on Indian land.</w:t>
      </w:r>
    </w:p>
    <w:p w:rsidR="009F6695" w:rsidRPr="009F6695" w:rsidRDefault="009F6695" w:rsidP="006351F8">
      <w:pPr>
        <w:spacing w:line="240" w:lineRule="auto"/>
        <w:rPr>
          <w:rFonts w:cs="Times New Roman"/>
          <w:sz w:val="24"/>
          <w:szCs w:val="24"/>
          <w:lang w:val="en-GB"/>
        </w:rPr>
      </w:pPr>
      <w:r w:rsidRPr="009F6695">
        <w:rPr>
          <w:rFonts w:cs="Times New Roman"/>
          <w:sz w:val="24"/>
          <w:szCs w:val="24"/>
          <w:lang w:val="en-GB"/>
        </w:rPr>
        <w:t xml:space="preserve">We begin by pointing to one long-ignored stipulation of the Dawes Act of 1887: after allotment, “surplus” land on reservations could be homesteaded by white settlers. When Dawes was passed, Indian reservation land </w:t>
      </w:r>
      <w:proofErr w:type="spellStart"/>
      <w:r w:rsidRPr="009F6695">
        <w:rPr>
          <w:rFonts w:cs="Times New Roman"/>
          <w:sz w:val="24"/>
          <w:szCs w:val="24"/>
          <w:lang w:val="en-GB"/>
        </w:rPr>
        <w:t>totaled</w:t>
      </w:r>
      <w:proofErr w:type="spellEnd"/>
      <w:r w:rsidRPr="009F6695">
        <w:rPr>
          <w:rFonts w:cs="Times New Roman"/>
          <w:sz w:val="24"/>
          <w:szCs w:val="24"/>
          <w:lang w:val="en-GB"/>
        </w:rPr>
        <w:t xml:space="preserve"> more than 136 million acres.  By 1934 and the passage of the Indian Reorganization Act, Indian land had contracted to 52 million acres. This massive dispossession was a result of reservation homesteading and Indian land sales. In key locations on the Great Plains, Scandinavians benefited disproportionately from this land availability. </w:t>
      </w:r>
    </w:p>
    <w:p w:rsidR="009F6695" w:rsidRPr="009F6695" w:rsidRDefault="009F6695" w:rsidP="006351F8">
      <w:pPr>
        <w:spacing w:after="0" w:line="240" w:lineRule="auto"/>
        <w:rPr>
          <w:rFonts w:cs="Times New Roman"/>
          <w:sz w:val="24"/>
          <w:szCs w:val="24"/>
          <w:lang w:val="en-GB"/>
        </w:rPr>
      </w:pPr>
      <w:r w:rsidRPr="009F6695">
        <w:rPr>
          <w:rFonts w:cs="Times New Roman"/>
          <w:sz w:val="24"/>
          <w:szCs w:val="24"/>
          <w:lang w:val="en-GB"/>
        </w:rPr>
        <w:t xml:space="preserve">This paper explores homesteading on four reservations—two in North Dakota (Spirit Lake Dakota and Fort Berthold) and two in Montana (Flathead and Crow). Once homesteaders lived on reservations and began farming and ranching, they sought to buy more land. Indian land loss was an iterative process that shaped the changing circumstances of identity of Native Americans and Scandinavian immigrants, their relationships with each other, and the meanings of land.  </w:t>
      </w:r>
    </w:p>
    <w:p w:rsidR="009F6695" w:rsidRDefault="009F6695" w:rsidP="006351F8">
      <w:pPr>
        <w:spacing w:after="0" w:line="240" w:lineRule="auto"/>
        <w:rPr>
          <w:rFonts w:cs="Times New Roman"/>
          <w:sz w:val="24"/>
          <w:szCs w:val="24"/>
          <w:lang w:val="en-GB"/>
        </w:rPr>
      </w:pPr>
      <w:r w:rsidRPr="009F6695">
        <w:rPr>
          <w:rFonts w:cs="Times New Roman"/>
          <w:sz w:val="24"/>
          <w:szCs w:val="24"/>
          <w:lang w:val="en-GB"/>
        </w:rPr>
        <w:t>By documenting the magnitude of homesteading and land sales on Indian reservations, this paper puts in stark relief the costs of rural immigrant settlement in the early twentieth century. It probes the consequences of homesteading and purchase of Indian land.  What was the variation between homesteaders and land buyers of different national origins? Did gender matter? Did women and men behave differently in their land taking practices? Were Scandinavians unique in their land taking, or did they act as a land hungry group indistinguishable from others?</w:t>
      </w:r>
    </w:p>
    <w:p w:rsidR="00241A94" w:rsidRPr="009F6695" w:rsidRDefault="00241A94" w:rsidP="006351F8">
      <w:pPr>
        <w:spacing w:after="0" w:line="240" w:lineRule="auto"/>
        <w:rPr>
          <w:rFonts w:cs="Times New Roman"/>
          <w:sz w:val="24"/>
          <w:szCs w:val="24"/>
          <w:lang w:val="en-GB"/>
        </w:rPr>
      </w:pPr>
    </w:p>
    <w:p w:rsidR="008F37FA" w:rsidRPr="00276DEE" w:rsidRDefault="00B07105" w:rsidP="001C75B3">
      <w:pPr>
        <w:spacing w:after="0" w:line="240" w:lineRule="auto"/>
        <w:rPr>
          <w:rFonts w:asciiTheme="minorHAnsi" w:hAnsiTheme="minorHAnsi"/>
          <w:b/>
          <w:sz w:val="24"/>
          <w:szCs w:val="24"/>
          <w:lang w:val="nn-NO"/>
        </w:rPr>
      </w:pPr>
      <w:r w:rsidRPr="00276DEE">
        <w:rPr>
          <w:rFonts w:asciiTheme="minorHAnsi" w:hAnsiTheme="minorHAnsi"/>
          <w:b/>
          <w:sz w:val="24"/>
          <w:szCs w:val="24"/>
          <w:lang w:val="nn-NO"/>
        </w:rPr>
        <w:t xml:space="preserve">Hjelde, </w:t>
      </w:r>
      <w:r w:rsidR="006351F8" w:rsidRPr="00276DEE">
        <w:rPr>
          <w:rFonts w:asciiTheme="minorHAnsi" w:hAnsiTheme="minorHAnsi"/>
          <w:b/>
          <w:sz w:val="24"/>
          <w:szCs w:val="24"/>
          <w:lang w:val="nn-NO"/>
        </w:rPr>
        <w:t>Arnstein</w:t>
      </w:r>
      <w:r w:rsidR="008F37FA" w:rsidRPr="00276DEE">
        <w:rPr>
          <w:rFonts w:asciiTheme="minorHAnsi" w:hAnsiTheme="minorHAnsi"/>
          <w:b/>
          <w:sz w:val="24"/>
          <w:szCs w:val="24"/>
          <w:lang w:val="nn-NO"/>
        </w:rPr>
        <w:t>. D</w:t>
      </w:r>
      <w:r w:rsidR="00CD4A35" w:rsidRPr="00276DEE">
        <w:rPr>
          <w:rFonts w:asciiTheme="minorHAnsi" w:hAnsiTheme="minorHAnsi"/>
          <w:b/>
          <w:sz w:val="24"/>
          <w:szCs w:val="24"/>
          <w:lang w:val="nn-NO"/>
        </w:rPr>
        <w:t xml:space="preserve">osent, </w:t>
      </w:r>
      <w:r w:rsidRPr="00276DEE">
        <w:rPr>
          <w:rFonts w:asciiTheme="minorHAnsi" w:hAnsiTheme="minorHAnsi"/>
          <w:b/>
          <w:sz w:val="24"/>
          <w:szCs w:val="24"/>
          <w:lang w:val="nn-NO"/>
        </w:rPr>
        <w:t>Høgskolen i Østfold</w:t>
      </w:r>
      <w:r w:rsidR="008F37FA" w:rsidRPr="00276DEE">
        <w:rPr>
          <w:rFonts w:asciiTheme="minorHAnsi" w:hAnsiTheme="minorHAnsi"/>
          <w:b/>
          <w:sz w:val="24"/>
          <w:szCs w:val="24"/>
          <w:lang w:val="nn-NO"/>
        </w:rPr>
        <w:t>.</w:t>
      </w:r>
      <w:r w:rsidRPr="00276DEE">
        <w:rPr>
          <w:rFonts w:asciiTheme="minorHAnsi" w:hAnsiTheme="minorHAnsi"/>
          <w:b/>
          <w:sz w:val="24"/>
          <w:szCs w:val="24"/>
          <w:lang w:val="nn-NO"/>
        </w:rPr>
        <w:t xml:space="preserve"> </w:t>
      </w:r>
    </w:p>
    <w:p w:rsidR="001C75B3" w:rsidRPr="00276DEE" w:rsidRDefault="004D2ADB" w:rsidP="001C75B3">
      <w:pPr>
        <w:spacing w:after="0" w:line="240" w:lineRule="auto"/>
        <w:rPr>
          <w:rFonts w:asciiTheme="minorHAnsi" w:hAnsiTheme="minorHAnsi"/>
          <w:sz w:val="24"/>
          <w:szCs w:val="24"/>
          <w:lang w:val="nn-NO"/>
        </w:rPr>
      </w:pPr>
      <w:r w:rsidRPr="00276DEE">
        <w:rPr>
          <w:rFonts w:asciiTheme="minorHAnsi" w:hAnsiTheme="minorHAnsi"/>
          <w:sz w:val="24"/>
          <w:szCs w:val="24"/>
          <w:lang w:val="nn-NO"/>
        </w:rPr>
        <w:t>(</w:t>
      </w:r>
      <w:r w:rsidR="008F37FA" w:rsidRPr="00276DEE">
        <w:rPr>
          <w:rFonts w:asciiTheme="minorHAnsi" w:hAnsiTheme="minorHAnsi"/>
          <w:sz w:val="24"/>
          <w:szCs w:val="24"/>
          <w:lang w:val="nn-NO"/>
        </w:rPr>
        <w:t>M</w:t>
      </w:r>
      <w:r w:rsidR="00B07105" w:rsidRPr="00276DEE">
        <w:rPr>
          <w:rFonts w:asciiTheme="minorHAnsi" w:hAnsiTheme="minorHAnsi"/>
          <w:sz w:val="24"/>
          <w:szCs w:val="24"/>
          <w:lang w:val="nn-NO"/>
        </w:rPr>
        <w:t xml:space="preserve">ed Janne </w:t>
      </w:r>
      <w:proofErr w:type="spellStart"/>
      <w:r w:rsidR="00B07105" w:rsidRPr="00276DEE">
        <w:rPr>
          <w:rFonts w:asciiTheme="minorHAnsi" w:hAnsiTheme="minorHAnsi"/>
          <w:sz w:val="24"/>
          <w:szCs w:val="24"/>
          <w:lang w:val="nn-NO"/>
        </w:rPr>
        <w:t>Bondi</w:t>
      </w:r>
      <w:proofErr w:type="spellEnd"/>
      <w:r w:rsidR="00B07105" w:rsidRPr="00276DEE">
        <w:rPr>
          <w:rFonts w:asciiTheme="minorHAnsi" w:hAnsiTheme="minorHAnsi"/>
          <w:sz w:val="24"/>
          <w:szCs w:val="24"/>
          <w:lang w:val="nn-NO"/>
        </w:rPr>
        <w:t xml:space="preserve"> Johannessen</w:t>
      </w:r>
      <w:r w:rsidR="006351F8" w:rsidRPr="00276DEE">
        <w:rPr>
          <w:rFonts w:asciiTheme="minorHAnsi" w:hAnsiTheme="minorHAnsi"/>
          <w:sz w:val="24"/>
          <w:szCs w:val="24"/>
          <w:lang w:val="nn-NO"/>
        </w:rPr>
        <w:t xml:space="preserve">, </w:t>
      </w:r>
      <w:proofErr w:type="spellStart"/>
      <w:r w:rsidR="006351F8" w:rsidRPr="00276DEE">
        <w:rPr>
          <w:rFonts w:asciiTheme="minorHAnsi" w:hAnsiTheme="minorHAnsi"/>
          <w:sz w:val="24"/>
          <w:szCs w:val="24"/>
          <w:lang w:val="nn-NO"/>
        </w:rPr>
        <w:t>se</w:t>
      </w:r>
      <w:proofErr w:type="spellEnd"/>
      <w:r w:rsidR="006351F8" w:rsidRPr="00276DEE">
        <w:rPr>
          <w:rFonts w:asciiTheme="minorHAnsi" w:hAnsiTheme="minorHAnsi"/>
          <w:sz w:val="24"/>
          <w:szCs w:val="24"/>
          <w:lang w:val="nn-NO"/>
        </w:rPr>
        <w:t xml:space="preserve"> </w:t>
      </w:r>
      <w:proofErr w:type="spellStart"/>
      <w:r w:rsidR="001C75B3" w:rsidRPr="00276DEE">
        <w:rPr>
          <w:rFonts w:asciiTheme="minorHAnsi" w:hAnsiTheme="minorHAnsi"/>
          <w:sz w:val="24"/>
          <w:szCs w:val="24"/>
          <w:lang w:val="nn-NO"/>
        </w:rPr>
        <w:t>sammendrag</w:t>
      </w:r>
      <w:proofErr w:type="spellEnd"/>
      <w:r w:rsidRPr="00276DEE">
        <w:rPr>
          <w:rFonts w:asciiTheme="minorHAnsi" w:hAnsiTheme="minorHAnsi"/>
          <w:sz w:val="24"/>
          <w:szCs w:val="24"/>
          <w:lang w:val="nn-NO"/>
        </w:rPr>
        <w:t xml:space="preserve"> der</w:t>
      </w:r>
      <w:r w:rsidR="008F37FA" w:rsidRPr="00276DEE">
        <w:rPr>
          <w:rFonts w:asciiTheme="minorHAnsi" w:hAnsiTheme="minorHAnsi"/>
          <w:sz w:val="24"/>
          <w:szCs w:val="24"/>
          <w:lang w:val="nn-NO"/>
        </w:rPr>
        <w:t>.</w:t>
      </w:r>
      <w:r w:rsidRPr="00276DEE">
        <w:rPr>
          <w:rFonts w:asciiTheme="minorHAnsi" w:hAnsiTheme="minorHAnsi"/>
          <w:sz w:val="24"/>
          <w:szCs w:val="24"/>
          <w:lang w:val="nn-NO"/>
        </w:rPr>
        <w:t xml:space="preserve">) </w:t>
      </w:r>
    </w:p>
    <w:p w:rsidR="001C75B3" w:rsidRPr="00276DEE" w:rsidRDefault="001C75B3" w:rsidP="001C75B3">
      <w:pPr>
        <w:spacing w:after="0" w:line="240" w:lineRule="auto"/>
        <w:rPr>
          <w:i/>
          <w:color w:val="000000"/>
          <w:sz w:val="24"/>
          <w:szCs w:val="24"/>
          <w:lang w:val="nn-NO"/>
        </w:rPr>
      </w:pPr>
      <w:proofErr w:type="spellStart"/>
      <w:r w:rsidRPr="00276DEE">
        <w:rPr>
          <w:i/>
          <w:color w:val="000000"/>
          <w:sz w:val="24"/>
          <w:szCs w:val="24"/>
          <w:lang w:val="nn-NO"/>
        </w:rPr>
        <w:t>Modersmål</w:t>
      </w:r>
      <w:proofErr w:type="spellEnd"/>
      <w:r w:rsidRPr="00276DEE">
        <w:rPr>
          <w:i/>
          <w:color w:val="000000"/>
          <w:sz w:val="24"/>
          <w:szCs w:val="24"/>
          <w:lang w:val="nn-NO"/>
        </w:rPr>
        <w:t xml:space="preserve"> er </w:t>
      </w:r>
      <w:proofErr w:type="spellStart"/>
      <w:r w:rsidRPr="00276DEE">
        <w:rPr>
          <w:i/>
          <w:color w:val="000000"/>
          <w:sz w:val="24"/>
          <w:szCs w:val="24"/>
          <w:lang w:val="nn-NO"/>
        </w:rPr>
        <w:t>vort</w:t>
      </w:r>
      <w:proofErr w:type="spellEnd"/>
      <w:r w:rsidRPr="00276DEE">
        <w:rPr>
          <w:i/>
          <w:color w:val="000000"/>
          <w:sz w:val="24"/>
          <w:szCs w:val="24"/>
          <w:lang w:val="nn-NO"/>
        </w:rPr>
        <w:t xml:space="preserve"> </w:t>
      </w:r>
      <w:proofErr w:type="spellStart"/>
      <w:r w:rsidRPr="00276DEE">
        <w:rPr>
          <w:i/>
          <w:color w:val="000000"/>
          <w:sz w:val="24"/>
          <w:szCs w:val="24"/>
          <w:lang w:val="nn-NO"/>
        </w:rPr>
        <w:t>hjertesprog</w:t>
      </w:r>
      <w:proofErr w:type="spellEnd"/>
      <w:r w:rsidRPr="00276DEE">
        <w:rPr>
          <w:i/>
          <w:color w:val="000000"/>
          <w:sz w:val="24"/>
          <w:szCs w:val="24"/>
          <w:lang w:val="nn-NO"/>
        </w:rPr>
        <w:t xml:space="preserve"> (…) </w:t>
      </w:r>
      <w:proofErr w:type="spellStart"/>
      <w:r w:rsidRPr="00276DEE">
        <w:rPr>
          <w:i/>
          <w:color w:val="000000"/>
          <w:sz w:val="24"/>
          <w:szCs w:val="24"/>
          <w:lang w:val="nn-NO"/>
        </w:rPr>
        <w:t>sødt</w:t>
      </w:r>
      <w:proofErr w:type="spellEnd"/>
      <w:r w:rsidRPr="00276DEE">
        <w:rPr>
          <w:i/>
          <w:color w:val="000000"/>
          <w:sz w:val="24"/>
          <w:szCs w:val="24"/>
          <w:lang w:val="nn-NO"/>
        </w:rPr>
        <w:t xml:space="preserve"> i liv og </w:t>
      </w:r>
      <w:proofErr w:type="spellStart"/>
      <w:r w:rsidRPr="00276DEE">
        <w:rPr>
          <w:i/>
          <w:color w:val="000000"/>
          <w:sz w:val="24"/>
          <w:szCs w:val="24"/>
          <w:lang w:val="nn-NO"/>
        </w:rPr>
        <w:t>sødt</w:t>
      </w:r>
      <w:proofErr w:type="spellEnd"/>
      <w:r w:rsidRPr="00276DEE">
        <w:rPr>
          <w:i/>
          <w:color w:val="000000"/>
          <w:sz w:val="24"/>
          <w:szCs w:val="24"/>
          <w:lang w:val="nn-NO"/>
        </w:rPr>
        <w:t xml:space="preserve"> i død, </w:t>
      </w:r>
      <w:proofErr w:type="spellStart"/>
      <w:r w:rsidRPr="00276DEE">
        <w:rPr>
          <w:i/>
          <w:color w:val="000000"/>
          <w:sz w:val="24"/>
          <w:szCs w:val="24"/>
          <w:lang w:val="nn-NO"/>
        </w:rPr>
        <w:t>sødt</w:t>
      </w:r>
      <w:proofErr w:type="spellEnd"/>
      <w:r w:rsidRPr="00276DEE">
        <w:rPr>
          <w:i/>
          <w:color w:val="000000"/>
          <w:sz w:val="24"/>
          <w:szCs w:val="24"/>
          <w:lang w:val="nn-NO"/>
        </w:rPr>
        <w:t xml:space="preserve"> i </w:t>
      </w:r>
      <w:proofErr w:type="spellStart"/>
      <w:r w:rsidRPr="00276DEE">
        <w:rPr>
          <w:i/>
          <w:color w:val="000000"/>
          <w:sz w:val="24"/>
          <w:szCs w:val="24"/>
          <w:lang w:val="nn-NO"/>
        </w:rPr>
        <w:t>eftermælet</w:t>
      </w:r>
      <w:proofErr w:type="spellEnd"/>
      <w:r w:rsidRPr="00276DEE">
        <w:rPr>
          <w:i/>
          <w:color w:val="000000"/>
          <w:sz w:val="24"/>
          <w:szCs w:val="24"/>
          <w:lang w:val="nn-NO"/>
        </w:rPr>
        <w:t>!</w:t>
      </w:r>
    </w:p>
    <w:p w:rsidR="001C75B3" w:rsidRPr="00CD4A35" w:rsidRDefault="001C75B3" w:rsidP="001C75B3">
      <w:pPr>
        <w:spacing w:after="0" w:line="240" w:lineRule="auto"/>
        <w:rPr>
          <w:i/>
          <w:color w:val="000000"/>
          <w:sz w:val="24"/>
          <w:lang w:val="nn-NO"/>
        </w:rPr>
      </w:pPr>
      <w:r w:rsidRPr="00CD4A35">
        <w:rPr>
          <w:i/>
          <w:color w:val="000000"/>
          <w:sz w:val="24"/>
          <w:lang w:val="nn-NO"/>
        </w:rPr>
        <w:t>Litt om språk og språkbruk i Det norske Amerika i dag</w:t>
      </w:r>
      <w:r w:rsidR="003778FF">
        <w:rPr>
          <w:i/>
          <w:color w:val="000000"/>
          <w:sz w:val="24"/>
          <w:lang w:val="nn-NO"/>
        </w:rPr>
        <w:t>.</w:t>
      </w:r>
    </w:p>
    <w:p w:rsidR="00CF501B" w:rsidRPr="001C75B3" w:rsidRDefault="00CF501B" w:rsidP="00CF501B">
      <w:pPr>
        <w:rPr>
          <w:rFonts w:asciiTheme="minorHAnsi" w:hAnsiTheme="minorHAnsi"/>
          <w:sz w:val="24"/>
          <w:szCs w:val="24"/>
          <w:lang w:val="nn-NO"/>
        </w:rPr>
      </w:pPr>
    </w:p>
    <w:p w:rsidR="002B6916" w:rsidRPr="008F37FA" w:rsidRDefault="002B6916" w:rsidP="001F7880">
      <w:pPr>
        <w:spacing w:after="0" w:line="240" w:lineRule="auto"/>
        <w:rPr>
          <w:b/>
          <w:sz w:val="24"/>
          <w:szCs w:val="24"/>
          <w:u w:val="single"/>
          <w:lang w:val="en-GB"/>
        </w:rPr>
      </w:pPr>
      <w:r w:rsidRPr="00222E15">
        <w:rPr>
          <w:rFonts w:asciiTheme="minorHAnsi" w:hAnsiTheme="minorHAnsi" w:cs="Times New Roman"/>
          <w:b/>
          <w:sz w:val="24"/>
          <w:szCs w:val="24"/>
        </w:rPr>
        <w:t>Jeppesen</w:t>
      </w:r>
      <w:r w:rsidRPr="00222E15">
        <w:rPr>
          <w:rFonts w:asciiTheme="minorHAnsi" w:hAnsiTheme="minorHAnsi" w:cs="Times New Roman"/>
          <w:b/>
          <w:sz w:val="24"/>
          <w:szCs w:val="24"/>
          <w:u w:val="single"/>
        </w:rPr>
        <w:t xml:space="preserve">, </w:t>
      </w:r>
      <w:r w:rsidR="006351F8" w:rsidRPr="00222E15">
        <w:rPr>
          <w:rFonts w:asciiTheme="minorHAnsi" w:hAnsiTheme="minorHAnsi" w:cs="Times New Roman"/>
          <w:b/>
          <w:sz w:val="24"/>
          <w:szCs w:val="24"/>
        </w:rPr>
        <w:t xml:space="preserve">Torben </w:t>
      </w:r>
      <w:proofErr w:type="spellStart"/>
      <w:r w:rsidR="006351F8" w:rsidRPr="00222E15">
        <w:rPr>
          <w:rFonts w:asciiTheme="minorHAnsi" w:hAnsiTheme="minorHAnsi" w:cs="Times New Roman"/>
          <w:b/>
          <w:sz w:val="24"/>
          <w:szCs w:val="24"/>
        </w:rPr>
        <w:t>Grøngaard</w:t>
      </w:r>
      <w:proofErr w:type="spellEnd"/>
      <w:r w:rsidR="008F37FA" w:rsidRPr="00222E15">
        <w:rPr>
          <w:rFonts w:asciiTheme="minorHAnsi" w:hAnsiTheme="minorHAnsi" w:cs="Times New Roman"/>
          <w:b/>
          <w:sz w:val="24"/>
          <w:szCs w:val="24"/>
        </w:rPr>
        <w:t>.</w:t>
      </w:r>
      <w:r w:rsidR="006351F8" w:rsidRPr="00222E15">
        <w:rPr>
          <w:rFonts w:asciiTheme="minorHAnsi" w:hAnsiTheme="minorHAnsi" w:cs="Times New Roman"/>
          <w:b/>
          <w:sz w:val="24"/>
          <w:szCs w:val="24"/>
        </w:rPr>
        <w:t xml:space="preserve"> </w:t>
      </w:r>
      <w:r w:rsidRPr="00222E15">
        <w:rPr>
          <w:rFonts w:asciiTheme="minorHAnsi" w:hAnsiTheme="minorHAnsi" w:cs="Times New Roman"/>
          <w:b/>
          <w:sz w:val="24"/>
          <w:szCs w:val="24"/>
        </w:rPr>
        <w:t xml:space="preserve">Museum </w:t>
      </w:r>
      <w:proofErr w:type="spellStart"/>
      <w:r w:rsidRPr="00222E15">
        <w:rPr>
          <w:rFonts w:asciiTheme="minorHAnsi" w:hAnsiTheme="minorHAnsi" w:cs="Times New Roman"/>
          <w:b/>
          <w:sz w:val="24"/>
          <w:szCs w:val="24"/>
        </w:rPr>
        <w:t>Director</w:t>
      </w:r>
      <w:proofErr w:type="spellEnd"/>
      <w:r w:rsidRPr="00222E15">
        <w:rPr>
          <w:rFonts w:asciiTheme="minorHAnsi" w:hAnsiTheme="minorHAnsi" w:cs="Times New Roman"/>
          <w:b/>
          <w:sz w:val="24"/>
          <w:szCs w:val="24"/>
        </w:rPr>
        <w:t xml:space="preserve">, </w:t>
      </w:r>
      <w:r w:rsidR="008F37FA" w:rsidRPr="00222E15">
        <w:rPr>
          <w:rFonts w:asciiTheme="minorHAnsi" w:hAnsiTheme="minorHAnsi" w:cs="Times New Roman"/>
          <w:b/>
          <w:sz w:val="24"/>
          <w:szCs w:val="24"/>
        </w:rPr>
        <w:t>A</w:t>
      </w:r>
      <w:r w:rsidRPr="00222E15">
        <w:rPr>
          <w:rFonts w:asciiTheme="minorHAnsi" w:hAnsiTheme="minorHAnsi" w:cs="Times New Roman"/>
          <w:b/>
          <w:sz w:val="24"/>
          <w:szCs w:val="24"/>
        </w:rPr>
        <w:t xml:space="preserve">dj. </w:t>
      </w:r>
      <w:proofErr w:type="gramStart"/>
      <w:r w:rsidR="008F37FA">
        <w:rPr>
          <w:rFonts w:asciiTheme="minorHAnsi" w:hAnsiTheme="minorHAnsi" w:cs="Times New Roman"/>
          <w:b/>
          <w:sz w:val="24"/>
          <w:szCs w:val="24"/>
          <w:lang w:val="en-US"/>
        </w:rPr>
        <w:t>P</w:t>
      </w:r>
      <w:r w:rsidRPr="008F37FA">
        <w:rPr>
          <w:rFonts w:asciiTheme="minorHAnsi" w:hAnsiTheme="minorHAnsi" w:cs="Times New Roman"/>
          <w:b/>
          <w:sz w:val="24"/>
          <w:szCs w:val="24"/>
          <w:lang w:val="en-US"/>
        </w:rPr>
        <w:t>rofessor, PhD</w:t>
      </w:r>
      <w:r w:rsidR="00EF623B" w:rsidRPr="008F37FA">
        <w:rPr>
          <w:rFonts w:asciiTheme="minorHAnsi" w:hAnsiTheme="minorHAnsi" w:cs="Times New Roman"/>
          <w:b/>
          <w:sz w:val="24"/>
          <w:szCs w:val="24"/>
          <w:lang w:val="en-US"/>
        </w:rPr>
        <w:t xml:space="preserve">, </w:t>
      </w:r>
      <w:r w:rsidRPr="008F37FA">
        <w:rPr>
          <w:rFonts w:asciiTheme="minorHAnsi" w:hAnsiTheme="minorHAnsi" w:cs="Times New Roman"/>
          <w:b/>
          <w:sz w:val="24"/>
          <w:szCs w:val="24"/>
          <w:lang w:val="en-US"/>
        </w:rPr>
        <w:t>Odense City Museums and University of Southern Denmark</w:t>
      </w:r>
      <w:r w:rsidR="008F37FA">
        <w:rPr>
          <w:rFonts w:asciiTheme="minorHAnsi" w:hAnsiTheme="minorHAnsi" w:cs="Times New Roman"/>
          <w:b/>
          <w:sz w:val="24"/>
          <w:szCs w:val="24"/>
          <w:lang w:val="en-US"/>
        </w:rPr>
        <w:t>.</w:t>
      </w:r>
      <w:proofErr w:type="gramEnd"/>
    </w:p>
    <w:p w:rsidR="002B6916" w:rsidRPr="002A2357" w:rsidRDefault="002B6916" w:rsidP="001F7880">
      <w:pPr>
        <w:spacing w:after="0" w:line="240" w:lineRule="auto"/>
        <w:rPr>
          <w:rFonts w:asciiTheme="minorHAnsi" w:hAnsiTheme="minorHAnsi" w:cs="Times New Roman"/>
          <w:i/>
          <w:sz w:val="24"/>
          <w:szCs w:val="24"/>
          <w:lang w:val="en-US"/>
        </w:rPr>
      </w:pPr>
      <w:proofErr w:type="gramStart"/>
      <w:r w:rsidRPr="002A2357">
        <w:rPr>
          <w:rFonts w:asciiTheme="minorHAnsi" w:hAnsiTheme="minorHAnsi" w:cs="Times New Roman"/>
          <w:i/>
          <w:sz w:val="24"/>
          <w:szCs w:val="24"/>
          <w:lang w:val="en-US"/>
        </w:rPr>
        <w:t>Scandinavian-Americans and the religious affiliation.</w:t>
      </w:r>
      <w:proofErr w:type="gramEnd"/>
      <w:r w:rsidRPr="002A2357">
        <w:rPr>
          <w:rFonts w:asciiTheme="minorHAnsi" w:hAnsiTheme="minorHAnsi" w:cs="Times New Roman"/>
          <w:i/>
          <w:sz w:val="24"/>
          <w:szCs w:val="24"/>
          <w:lang w:val="en-US"/>
        </w:rPr>
        <w:t xml:space="preserve"> Studies based on demographic and social data</w:t>
      </w:r>
      <w:r w:rsidR="003778FF">
        <w:rPr>
          <w:rFonts w:asciiTheme="minorHAnsi" w:hAnsiTheme="minorHAnsi" w:cs="Times New Roman"/>
          <w:i/>
          <w:sz w:val="24"/>
          <w:szCs w:val="24"/>
          <w:lang w:val="en-US"/>
        </w:rPr>
        <w:t>.</w:t>
      </w:r>
    </w:p>
    <w:p w:rsidR="002B6916" w:rsidRPr="006165A2" w:rsidRDefault="002B6916" w:rsidP="001F7880">
      <w:pPr>
        <w:spacing w:after="0" w:line="240" w:lineRule="auto"/>
        <w:rPr>
          <w:rFonts w:asciiTheme="minorHAnsi" w:hAnsiTheme="minorHAnsi" w:cs="Times New Roman"/>
          <w:i/>
          <w:sz w:val="24"/>
          <w:szCs w:val="24"/>
          <w:lang w:val="en-US"/>
        </w:rPr>
      </w:pPr>
    </w:p>
    <w:p w:rsidR="002B6916" w:rsidRPr="006165A2" w:rsidRDefault="002B6916" w:rsidP="001F7880">
      <w:pPr>
        <w:spacing w:after="0" w:line="240" w:lineRule="auto"/>
        <w:rPr>
          <w:rFonts w:asciiTheme="minorHAnsi" w:hAnsiTheme="minorHAnsi" w:cs="Times New Roman"/>
          <w:sz w:val="24"/>
          <w:szCs w:val="24"/>
          <w:lang w:val="en-US"/>
        </w:rPr>
      </w:pPr>
      <w:r w:rsidRPr="006165A2">
        <w:rPr>
          <w:rFonts w:asciiTheme="minorHAnsi" w:hAnsiTheme="minorHAnsi" w:cs="Times New Roman"/>
          <w:sz w:val="24"/>
          <w:szCs w:val="24"/>
          <w:lang w:val="en-US"/>
        </w:rPr>
        <w:t>Hundreds of thousands of emigrants came from Norway, Denmark, and Sweden to North America in the late 19</w:t>
      </w:r>
      <w:r w:rsidRPr="006165A2">
        <w:rPr>
          <w:rFonts w:asciiTheme="minorHAnsi" w:hAnsiTheme="minorHAnsi" w:cs="Times New Roman"/>
          <w:sz w:val="24"/>
          <w:szCs w:val="24"/>
          <w:vertAlign w:val="superscript"/>
          <w:lang w:val="en-US"/>
        </w:rPr>
        <w:t>th</w:t>
      </w:r>
      <w:r w:rsidRPr="006165A2">
        <w:rPr>
          <w:rFonts w:asciiTheme="minorHAnsi" w:hAnsiTheme="minorHAnsi" w:cs="Times New Roman"/>
          <w:sz w:val="24"/>
          <w:szCs w:val="24"/>
          <w:lang w:val="en-US"/>
        </w:rPr>
        <w:t xml:space="preserve"> and in the beginning of the 20</w:t>
      </w:r>
      <w:r w:rsidRPr="006165A2">
        <w:rPr>
          <w:rFonts w:asciiTheme="minorHAnsi" w:hAnsiTheme="minorHAnsi" w:cs="Times New Roman"/>
          <w:sz w:val="24"/>
          <w:szCs w:val="24"/>
          <w:vertAlign w:val="superscript"/>
          <w:lang w:val="en-US"/>
        </w:rPr>
        <w:t>th</w:t>
      </w:r>
      <w:r w:rsidRPr="006165A2">
        <w:rPr>
          <w:rFonts w:asciiTheme="minorHAnsi" w:hAnsiTheme="minorHAnsi" w:cs="Times New Roman"/>
          <w:sz w:val="24"/>
          <w:szCs w:val="24"/>
          <w:lang w:val="en-US"/>
        </w:rPr>
        <w:t xml:space="preserve"> century. Nearly all of them left the Scandinavian countries as members of the Lutheran state church. In the new country they were free to choose their religious affiliation, and the absence of the state church compelled them to make choices. Was it an open and free choice based on spiritual values? Or was it a rational choice based on the possibilities in the areas, they settled down? </w:t>
      </w:r>
    </w:p>
    <w:p w:rsidR="002B6916" w:rsidRPr="006165A2" w:rsidRDefault="002B6916" w:rsidP="001F7880">
      <w:pPr>
        <w:spacing w:after="0" w:line="240" w:lineRule="auto"/>
        <w:rPr>
          <w:rFonts w:asciiTheme="minorHAnsi" w:hAnsiTheme="minorHAnsi" w:cs="Times New Roman"/>
          <w:sz w:val="24"/>
          <w:szCs w:val="24"/>
          <w:lang w:val="en-US"/>
        </w:rPr>
      </w:pPr>
      <w:r>
        <w:rPr>
          <w:rFonts w:asciiTheme="minorHAnsi" w:hAnsiTheme="minorHAnsi" w:cs="Times New Roman"/>
          <w:sz w:val="24"/>
          <w:szCs w:val="24"/>
          <w:lang w:val="en-US"/>
        </w:rPr>
        <w:tab/>
      </w:r>
      <w:r w:rsidRPr="006165A2">
        <w:rPr>
          <w:rFonts w:asciiTheme="minorHAnsi" w:hAnsiTheme="minorHAnsi" w:cs="Times New Roman"/>
          <w:sz w:val="24"/>
          <w:szCs w:val="24"/>
          <w:lang w:val="en-US"/>
        </w:rPr>
        <w:t xml:space="preserve">Did the second and later generations inherit and continue the immigrants’ religious decisions, or did the descendants mix up with other ethnic groups in choosing from a wider </w:t>
      </w:r>
      <w:r w:rsidRPr="006165A2">
        <w:rPr>
          <w:rFonts w:asciiTheme="minorHAnsi" w:hAnsiTheme="minorHAnsi" w:cs="Times New Roman"/>
          <w:sz w:val="24"/>
          <w:szCs w:val="24"/>
          <w:lang w:val="en-US"/>
        </w:rPr>
        <w:lastRenderedPageBreak/>
        <w:t xml:space="preserve">specter of churches in America? </w:t>
      </w:r>
    </w:p>
    <w:p w:rsidR="002B6916" w:rsidRPr="006165A2" w:rsidRDefault="002B6916" w:rsidP="001F7880">
      <w:pPr>
        <w:spacing w:after="0" w:line="240" w:lineRule="auto"/>
        <w:rPr>
          <w:rFonts w:asciiTheme="minorHAnsi" w:hAnsiTheme="minorHAnsi" w:cs="Times New Roman"/>
          <w:i/>
          <w:sz w:val="24"/>
          <w:szCs w:val="24"/>
          <w:lang w:val="en-US"/>
        </w:rPr>
      </w:pPr>
      <w:r>
        <w:rPr>
          <w:rFonts w:asciiTheme="minorHAnsi" w:hAnsiTheme="minorHAnsi" w:cs="Times New Roman"/>
          <w:sz w:val="24"/>
          <w:szCs w:val="24"/>
          <w:lang w:val="en-US"/>
        </w:rPr>
        <w:tab/>
      </w:r>
      <w:r w:rsidRPr="006165A2">
        <w:rPr>
          <w:rFonts w:asciiTheme="minorHAnsi" w:hAnsiTheme="minorHAnsi" w:cs="Times New Roman"/>
          <w:sz w:val="24"/>
          <w:szCs w:val="24"/>
          <w:lang w:val="en-US"/>
        </w:rPr>
        <w:t xml:space="preserve">Based on professor Thomas Archdeacon’s view of using social quantitative data in the study of immigrants and their descendants over more generations, the paper will present possibilities and lacks in analyzing religion among the Scandinavian-Americans. It will not be a detailed study, but hopefully more an eye-opener for new ways of research. Archdeacon wrote already in 1985: </w:t>
      </w:r>
      <w:r w:rsidRPr="006165A2">
        <w:rPr>
          <w:rFonts w:asciiTheme="minorHAnsi" w:hAnsiTheme="minorHAnsi" w:cs="Times New Roman"/>
          <w:i/>
          <w:sz w:val="24"/>
          <w:szCs w:val="24"/>
          <w:lang w:val="en-US"/>
        </w:rPr>
        <w:t>Historians must recognize that the raw data collected for investigations for a variety of nationwide (social science) surveys have become a basic and relatively untouched primary source for the examination of the middle and later decades of the twentieth century.</w:t>
      </w:r>
    </w:p>
    <w:p w:rsidR="002B6916" w:rsidRDefault="002B6916" w:rsidP="001F7880">
      <w:pPr>
        <w:spacing w:after="0" w:line="240" w:lineRule="auto"/>
        <w:rPr>
          <w:rFonts w:asciiTheme="minorHAnsi" w:hAnsiTheme="minorHAnsi" w:cs="Times New Roman"/>
          <w:sz w:val="24"/>
          <w:szCs w:val="24"/>
          <w:lang w:val="en-US"/>
        </w:rPr>
      </w:pPr>
      <w:r>
        <w:rPr>
          <w:rFonts w:asciiTheme="minorHAnsi" w:hAnsiTheme="minorHAnsi" w:cs="Times New Roman"/>
          <w:sz w:val="24"/>
          <w:szCs w:val="24"/>
          <w:lang w:val="en-US"/>
        </w:rPr>
        <w:tab/>
      </w:r>
      <w:r w:rsidRPr="006165A2">
        <w:rPr>
          <w:rFonts w:asciiTheme="minorHAnsi" w:hAnsiTheme="minorHAnsi" w:cs="Times New Roman"/>
          <w:sz w:val="24"/>
          <w:szCs w:val="24"/>
          <w:lang w:val="en-US"/>
        </w:rPr>
        <w:t>Initially, the paper will present the religious affiliation of the Scandinavian immigrants and the second generation based on the Canadian Census. In the analysis it will be tried to give an answer to the question about the cause of the religious choices, the immigrants and their children took.</w:t>
      </w:r>
    </w:p>
    <w:p w:rsidR="002B6916" w:rsidRPr="006165A2" w:rsidRDefault="002B6916" w:rsidP="001F7880">
      <w:pPr>
        <w:spacing w:after="0" w:line="240" w:lineRule="auto"/>
        <w:rPr>
          <w:rFonts w:asciiTheme="minorHAnsi" w:hAnsiTheme="minorHAnsi" w:cs="Times New Roman"/>
          <w:sz w:val="24"/>
          <w:szCs w:val="24"/>
          <w:lang w:val="en-US"/>
        </w:rPr>
      </w:pPr>
      <w:r w:rsidRPr="006165A2">
        <w:rPr>
          <w:rFonts w:asciiTheme="minorHAnsi" w:hAnsiTheme="minorHAnsi" w:cs="Times New Roman"/>
          <w:sz w:val="24"/>
          <w:szCs w:val="24"/>
          <w:lang w:val="en-US"/>
        </w:rPr>
        <w:t>The later generations will be followed by using the General Social Survey, American National Election Study, and Wisconsin Longitudinal Study in order to give answers to the questions about the Scandinavian Descendants’ continuity or discontinuity of the church affiliation chosen by their ancestors.</w:t>
      </w:r>
    </w:p>
    <w:p w:rsidR="002B6916" w:rsidRPr="006165A2" w:rsidRDefault="002B6916" w:rsidP="001F7880">
      <w:pPr>
        <w:spacing w:after="0" w:line="240" w:lineRule="auto"/>
        <w:rPr>
          <w:rFonts w:asciiTheme="minorHAnsi" w:hAnsiTheme="minorHAnsi" w:cs="Times New Roman"/>
          <w:sz w:val="24"/>
          <w:szCs w:val="24"/>
          <w:lang w:val="en-US"/>
        </w:rPr>
      </w:pPr>
      <w:r>
        <w:rPr>
          <w:rFonts w:asciiTheme="minorHAnsi" w:hAnsiTheme="minorHAnsi" w:cs="Times New Roman"/>
          <w:sz w:val="24"/>
          <w:szCs w:val="24"/>
          <w:lang w:val="en-US"/>
        </w:rPr>
        <w:tab/>
      </w:r>
      <w:r w:rsidRPr="006165A2">
        <w:rPr>
          <w:rFonts w:asciiTheme="minorHAnsi" w:hAnsiTheme="minorHAnsi" w:cs="Times New Roman"/>
          <w:sz w:val="24"/>
          <w:szCs w:val="24"/>
          <w:lang w:val="en-US"/>
        </w:rPr>
        <w:t xml:space="preserve">At last, the paper will present some very interesting data about Scandinavian-Americans’ social values which maybe are rooted in the Lutheran Church and Lutheran traditions in their ethnic homelands. </w:t>
      </w:r>
    </w:p>
    <w:p w:rsidR="002B6916" w:rsidRDefault="002B6916" w:rsidP="002B6916">
      <w:pPr>
        <w:spacing w:after="0"/>
        <w:rPr>
          <w:rFonts w:asciiTheme="minorHAnsi" w:hAnsiTheme="minorHAnsi" w:cs="Times New Roman"/>
          <w:sz w:val="24"/>
          <w:szCs w:val="24"/>
          <w:lang w:val="en-US"/>
        </w:rPr>
      </w:pPr>
    </w:p>
    <w:p w:rsidR="00B07105" w:rsidRPr="00276DEE" w:rsidRDefault="00B07105" w:rsidP="002B6916">
      <w:pPr>
        <w:spacing w:after="0"/>
        <w:rPr>
          <w:rFonts w:asciiTheme="minorHAnsi" w:hAnsiTheme="minorHAnsi" w:cs="Times New Roman"/>
          <w:sz w:val="24"/>
          <w:szCs w:val="24"/>
          <w:lang w:val="nn-NO"/>
        </w:rPr>
      </w:pPr>
      <w:r w:rsidRPr="00276DEE">
        <w:rPr>
          <w:rFonts w:asciiTheme="minorHAnsi" w:hAnsiTheme="minorHAnsi" w:cs="Times New Roman"/>
          <w:b/>
          <w:sz w:val="24"/>
          <w:szCs w:val="24"/>
          <w:lang w:val="nn-NO"/>
        </w:rPr>
        <w:t>Johannessen</w:t>
      </w:r>
      <w:r w:rsidR="00CD4A35" w:rsidRPr="00276DEE">
        <w:rPr>
          <w:rFonts w:asciiTheme="minorHAnsi" w:hAnsiTheme="minorHAnsi" w:cs="Times New Roman"/>
          <w:sz w:val="24"/>
          <w:szCs w:val="24"/>
          <w:lang w:val="nn-NO"/>
        </w:rPr>
        <w:t xml:space="preserve">, </w:t>
      </w:r>
      <w:r w:rsidR="006351F8" w:rsidRPr="00276DEE">
        <w:rPr>
          <w:rFonts w:asciiTheme="minorHAnsi" w:hAnsiTheme="minorHAnsi" w:cs="Times New Roman"/>
          <w:b/>
          <w:sz w:val="24"/>
          <w:szCs w:val="24"/>
          <w:lang w:val="nn-NO"/>
        </w:rPr>
        <w:t xml:space="preserve">Janne </w:t>
      </w:r>
      <w:proofErr w:type="spellStart"/>
      <w:r w:rsidR="006351F8" w:rsidRPr="00276DEE">
        <w:rPr>
          <w:rFonts w:asciiTheme="minorHAnsi" w:hAnsiTheme="minorHAnsi" w:cs="Times New Roman"/>
          <w:b/>
          <w:sz w:val="24"/>
          <w:szCs w:val="24"/>
          <w:lang w:val="nn-NO"/>
        </w:rPr>
        <w:t>Bondi</w:t>
      </w:r>
      <w:proofErr w:type="spellEnd"/>
      <w:r w:rsidR="008F37FA" w:rsidRPr="00276DEE">
        <w:rPr>
          <w:rFonts w:asciiTheme="minorHAnsi" w:hAnsiTheme="minorHAnsi" w:cs="Times New Roman"/>
          <w:b/>
          <w:sz w:val="24"/>
          <w:szCs w:val="24"/>
          <w:lang w:val="nn-NO"/>
        </w:rPr>
        <w:t>. P</w:t>
      </w:r>
      <w:r w:rsidR="00CD4A35" w:rsidRPr="00276DEE">
        <w:rPr>
          <w:rFonts w:asciiTheme="minorHAnsi" w:hAnsiTheme="minorHAnsi" w:cs="Times New Roman"/>
          <w:b/>
          <w:sz w:val="24"/>
          <w:szCs w:val="24"/>
          <w:lang w:val="nn-NO"/>
        </w:rPr>
        <w:t xml:space="preserve">rofessor, </w:t>
      </w:r>
      <w:r w:rsidRPr="00276DEE">
        <w:rPr>
          <w:rFonts w:asciiTheme="minorHAnsi" w:hAnsiTheme="minorHAnsi" w:cs="Times New Roman"/>
          <w:b/>
          <w:sz w:val="24"/>
          <w:szCs w:val="24"/>
          <w:lang w:val="nn-NO"/>
        </w:rPr>
        <w:t>U</w:t>
      </w:r>
      <w:r w:rsidR="00CD4A35" w:rsidRPr="00276DEE">
        <w:rPr>
          <w:rFonts w:asciiTheme="minorHAnsi" w:hAnsiTheme="minorHAnsi" w:cs="Times New Roman"/>
          <w:b/>
          <w:sz w:val="24"/>
          <w:szCs w:val="24"/>
          <w:lang w:val="nn-NO"/>
        </w:rPr>
        <w:t xml:space="preserve">niversitetet </w:t>
      </w:r>
      <w:r w:rsidRPr="00276DEE">
        <w:rPr>
          <w:rFonts w:asciiTheme="minorHAnsi" w:hAnsiTheme="minorHAnsi" w:cs="Times New Roman"/>
          <w:b/>
          <w:sz w:val="24"/>
          <w:szCs w:val="24"/>
          <w:lang w:val="nn-NO"/>
        </w:rPr>
        <w:t>i</w:t>
      </w:r>
      <w:r w:rsidR="00CD4A35" w:rsidRPr="00276DEE">
        <w:rPr>
          <w:rFonts w:asciiTheme="minorHAnsi" w:hAnsiTheme="minorHAnsi" w:cs="Times New Roman"/>
          <w:b/>
          <w:sz w:val="24"/>
          <w:szCs w:val="24"/>
          <w:lang w:val="nn-NO"/>
        </w:rPr>
        <w:t xml:space="preserve"> </w:t>
      </w:r>
      <w:r w:rsidRPr="00276DEE">
        <w:rPr>
          <w:rFonts w:asciiTheme="minorHAnsi" w:hAnsiTheme="minorHAnsi" w:cs="Times New Roman"/>
          <w:b/>
          <w:sz w:val="24"/>
          <w:szCs w:val="24"/>
          <w:lang w:val="nn-NO"/>
        </w:rPr>
        <w:t>O</w:t>
      </w:r>
      <w:r w:rsidR="00CD4A35" w:rsidRPr="00276DEE">
        <w:rPr>
          <w:rFonts w:asciiTheme="minorHAnsi" w:hAnsiTheme="minorHAnsi" w:cs="Times New Roman"/>
          <w:b/>
          <w:sz w:val="24"/>
          <w:szCs w:val="24"/>
          <w:lang w:val="nn-NO"/>
        </w:rPr>
        <w:t>slo</w:t>
      </w:r>
      <w:r w:rsidR="008F37FA" w:rsidRPr="00276DEE">
        <w:rPr>
          <w:rFonts w:asciiTheme="minorHAnsi" w:hAnsiTheme="minorHAnsi" w:cs="Times New Roman"/>
          <w:b/>
          <w:sz w:val="24"/>
          <w:szCs w:val="24"/>
          <w:lang w:val="nn-NO"/>
        </w:rPr>
        <w:t>.</w:t>
      </w:r>
    </w:p>
    <w:p w:rsidR="00222E15" w:rsidRPr="00CD4A35" w:rsidRDefault="00CD4A35" w:rsidP="00222E15">
      <w:pPr>
        <w:spacing w:after="0" w:line="240" w:lineRule="auto"/>
        <w:rPr>
          <w:i/>
          <w:color w:val="000000"/>
          <w:sz w:val="24"/>
          <w:lang w:val="nn-NO"/>
        </w:rPr>
      </w:pPr>
      <w:proofErr w:type="spellStart"/>
      <w:r w:rsidRPr="00276DEE">
        <w:rPr>
          <w:i/>
          <w:color w:val="000000"/>
          <w:sz w:val="24"/>
          <w:szCs w:val="24"/>
          <w:lang w:val="nn-NO"/>
        </w:rPr>
        <w:t>Modersmål</w:t>
      </w:r>
      <w:proofErr w:type="spellEnd"/>
      <w:r w:rsidRPr="00276DEE">
        <w:rPr>
          <w:i/>
          <w:color w:val="000000"/>
          <w:sz w:val="24"/>
          <w:szCs w:val="24"/>
          <w:lang w:val="nn-NO"/>
        </w:rPr>
        <w:t xml:space="preserve"> er </w:t>
      </w:r>
      <w:proofErr w:type="spellStart"/>
      <w:r w:rsidRPr="00276DEE">
        <w:rPr>
          <w:i/>
          <w:color w:val="000000"/>
          <w:sz w:val="24"/>
          <w:szCs w:val="24"/>
          <w:lang w:val="nn-NO"/>
        </w:rPr>
        <w:t>vort</w:t>
      </w:r>
      <w:proofErr w:type="spellEnd"/>
      <w:r w:rsidRPr="00276DEE">
        <w:rPr>
          <w:i/>
          <w:color w:val="000000"/>
          <w:sz w:val="24"/>
          <w:szCs w:val="24"/>
          <w:lang w:val="nn-NO"/>
        </w:rPr>
        <w:t xml:space="preserve"> </w:t>
      </w:r>
      <w:proofErr w:type="spellStart"/>
      <w:r w:rsidRPr="00276DEE">
        <w:rPr>
          <w:i/>
          <w:color w:val="000000"/>
          <w:sz w:val="24"/>
          <w:szCs w:val="24"/>
          <w:lang w:val="nn-NO"/>
        </w:rPr>
        <w:t>hjertesprog</w:t>
      </w:r>
      <w:proofErr w:type="spellEnd"/>
      <w:r w:rsidRPr="00276DEE">
        <w:rPr>
          <w:i/>
          <w:color w:val="000000"/>
          <w:sz w:val="24"/>
          <w:szCs w:val="24"/>
          <w:lang w:val="nn-NO"/>
        </w:rPr>
        <w:t xml:space="preserve"> (…) </w:t>
      </w:r>
      <w:proofErr w:type="spellStart"/>
      <w:r w:rsidRPr="00276DEE">
        <w:rPr>
          <w:i/>
          <w:color w:val="000000"/>
          <w:sz w:val="24"/>
          <w:szCs w:val="24"/>
          <w:lang w:val="nn-NO"/>
        </w:rPr>
        <w:t>sødt</w:t>
      </w:r>
      <w:proofErr w:type="spellEnd"/>
      <w:r w:rsidRPr="00276DEE">
        <w:rPr>
          <w:i/>
          <w:color w:val="000000"/>
          <w:sz w:val="24"/>
          <w:szCs w:val="24"/>
          <w:lang w:val="nn-NO"/>
        </w:rPr>
        <w:t xml:space="preserve"> i liv og </w:t>
      </w:r>
      <w:proofErr w:type="spellStart"/>
      <w:r w:rsidRPr="00276DEE">
        <w:rPr>
          <w:i/>
          <w:color w:val="000000"/>
          <w:sz w:val="24"/>
          <w:szCs w:val="24"/>
          <w:lang w:val="nn-NO"/>
        </w:rPr>
        <w:t>sødt</w:t>
      </w:r>
      <w:proofErr w:type="spellEnd"/>
      <w:r w:rsidRPr="00276DEE">
        <w:rPr>
          <w:i/>
          <w:color w:val="000000"/>
          <w:sz w:val="24"/>
          <w:szCs w:val="24"/>
          <w:lang w:val="nn-NO"/>
        </w:rPr>
        <w:t xml:space="preserve"> i død, </w:t>
      </w:r>
      <w:proofErr w:type="spellStart"/>
      <w:r w:rsidRPr="00276DEE">
        <w:rPr>
          <w:i/>
          <w:color w:val="000000"/>
          <w:sz w:val="24"/>
          <w:szCs w:val="24"/>
          <w:lang w:val="nn-NO"/>
        </w:rPr>
        <w:t>sødt</w:t>
      </w:r>
      <w:proofErr w:type="spellEnd"/>
      <w:r w:rsidRPr="00276DEE">
        <w:rPr>
          <w:i/>
          <w:color w:val="000000"/>
          <w:sz w:val="24"/>
          <w:szCs w:val="24"/>
          <w:lang w:val="nn-NO"/>
        </w:rPr>
        <w:t xml:space="preserve"> i </w:t>
      </w:r>
      <w:proofErr w:type="spellStart"/>
      <w:r w:rsidRPr="00276DEE">
        <w:rPr>
          <w:i/>
          <w:color w:val="000000"/>
          <w:sz w:val="24"/>
          <w:szCs w:val="24"/>
          <w:lang w:val="nn-NO"/>
        </w:rPr>
        <w:t>eftermælet</w:t>
      </w:r>
      <w:proofErr w:type="spellEnd"/>
      <w:r w:rsidRPr="00276DEE">
        <w:rPr>
          <w:i/>
          <w:color w:val="000000"/>
          <w:sz w:val="24"/>
          <w:szCs w:val="24"/>
          <w:lang w:val="nn-NO"/>
        </w:rPr>
        <w:t>!</w:t>
      </w:r>
      <w:r w:rsidR="00222E15" w:rsidRPr="00222E15">
        <w:rPr>
          <w:i/>
          <w:color w:val="000000"/>
          <w:sz w:val="24"/>
          <w:lang w:val="nn-NO"/>
        </w:rPr>
        <w:t xml:space="preserve"> </w:t>
      </w:r>
      <w:r w:rsidR="00222E15" w:rsidRPr="00CD4A35">
        <w:rPr>
          <w:i/>
          <w:color w:val="000000"/>
          <w:sz w:val="24"/>
          <w:lang w:val="nn-NO"/>
        </w:rPr>
        <w:t>Litt om språk og språkbruk i Det norske Amerika i dag</w:t>
      </w:r>
      <w:r w:rsidR="00222E15">
        <w:rPr>
          <w:i/>
          <w:color w:val="000000"/>
          <w:sz w:val="24"/>
          <w:lang w:val="nn-NO"/>
        </w:rPr>
        <w:t>.</w:t>
      </w:r>
    </w:p>
    <w:p w:rsidR="00222E15" w:rsidRDefault="00222E15" w:rsidP="00222E15">
      <w:pPr>
        <w:spacing w:after="0" w:line="240" w:lineRule="auto"/>
        <w:jc w:val="center"/>
        <w:rPr>
          <w:color w:val="000000"/>
          <w:sz w:val="24"/>
          <w:lang w:val="nn-NO"/>
        </w:rPr>
      </w:pPr>
    </w:p>
    <w:p w:rsidR="00CD4A35" w:rsidRPr="00276DEE" w:rsidRDefault="00CD4A35" w:rsidP="00CD4A35">
      <w:pPr>
        <w:spacing w:after="0" w:line="240" w:lineRule="auto"/>
        <w:rPr>
          <w:i/>
          <w:color w:val="000000"/>
          <w:sz w:val="24"/>
          <w:szCs w:val="24"/>
          <w:lang w:val="nn-NO"/>
        </w:rPr>
      </w:pPr>
    </w:p>
    <w:p w:rsidR="00CD4A35" w:rsidRDefault="00CD4A35" w:rsidP="00CD4A35">
      <w:pPr>
        <w:spacing w:after="0" w:line="240" w:lineRule="auto"/>
        <w:jc w:val="both"/>
        <w:rPr>
          <w:color w:val="000000"/>
          <w:sz w:val="24"/>
        </w:rPr>
      </w:pPr>
      <w:r w:rsidRPr="00667ADA">
        <w:rPr>
          <w:color w:val="000000"/>
          <w:sz w:val="24"/>
          <w:lang w:val="nn-NO"/>
        </w:rPr>
        <w:t xml:space="preserve">I over hundre år har man </w:t>
      </w:r>
      <w:proofErr w:type="spellStart"/>
      <w:r w:rsidRPr="00667ADA">
        <w:rPr>
          <w:color w:val="000000"/>
          <w:sz w:val="24"/>
          <w:lang w:val="nn-NO"/>
        </w:rPr>
        <w:t>forsket</w:t>
      </w:r>
      <w:proofErr w:type="spellEnd"/>
      <w:r w:rsidRPr="00667ADA">
        <w:rPr>
          <w:color w:val="000000"/>
          <w:sz w:val="24"/>
          <w:lang w:val="nn-NO"/>
        </w:rPr>
        <w:t xml:space="preserve"> på det norske språket i Amerika, og særlig kjent er Einar Haugen, som i 1953 publiserte det </w:t>
      </w:r>
      <w:proofErr w:type="spellStart"/>
      <w:r w:rsidRPr="00667ADA">
        <w:rPr>
          <w:color w:val="000000"/>
          <w:sz w:val="24"/>
          <w:lang w:val="nn-NO"/>
        </w:rPr>
        <w:t>banebrytende</w:t>
      </w:r>
      <w:proofErr w:type="spellEnd"/>
      <w:r w:rsidRPr="00667ADA">
        <w:rPr>
          <w:color w:val="000000"/>
          <w:sz w:val="24"/>
          <w:lang w:val="nn-NO"/>
        </w:rPr>
        <w:t xml:space="preserve"> verket </w:t>
      </w:r>
      <w:r w:rsidRPr="00667ADA">
        <w:rPr>
          <w:i/>
          <w:color w:val="000000"/>
          <w:sz w:val="24"/>
          <w:lang w:val="nn-NO"/>
        </w:rPr>
        <w:t xml:space="preserve">The </w:t>
      </w:r>
      <w:proofErr w:type="spellStart"/>
      <w:r w:rsidRPr="00667ADA">
        <w:rPr>
          <w:i/>
          <w:color w:val="000000"/>
          <w:sz w:val="24"/>
          <w:lang w:val="nn-NO"/>
        </w:rPr>
        <w:t>Norwegian</w:t>
      </w:r>
      <w:proofErr w:type="spellEnd"/>
      <w:r w:rsidRPr="00667ADA">
        <w:rPr>
          <w:i/>
          <w:color w:val="000000"/>
          <w:sz w:val="24"/>
          <w:lang w:val="nn-NO"/>
        </w:rPr>
        <w:t xml:space="preserve"> </w:t>
      </w:r>
      <w:proofErr w:type="spellStart"/>
      <w:r w:rsidRPr="00667ADA">
        <w:rPr>
          <w:i/>
          <w:color w:val="000000"/>
          <w:sz w:val="24"/>
          <w:lang w:val="nn-NO"/>
        </w:rPr>
        <w:t>Language</w:t>
      </w:r>
      <w:proofErr w:type="spellEnd"/>
      <w:r w:rsidRPr="00667ADA">
        <w:rPr>
          <w:i/>
          <w:color w:val="000000"/>
          <w:sz w:val="24"/>
          <w:lang w:val="nn-NO"/>
        </w:rPr>
        <w:t xml:space="preserve"> in America, </w:t>
      </w:r>
      <w:r w:rsidRPr="00667ADA">
        <w:rPr>
          <w:color w:val="000000"/>
          <w:sz w:val="24"/>
          <w:lang w:val="nn-NO"/>
        </w:rPr>
        <w:t xml:space="preserve">et arbeid som på mange </w:t>
      </w:r>
      <w:proofErr w:type="spellStart"/>
      <w:r w:rsidRPr="00667ADA">
        <w:rPr>
          <w:color w:val="000000"/>
          <w:sz w:val="24"/>
          <w:lang w:val="nn-NO"/>
        </w:rPr>
        <w:t>måter</w:t>
      </w:r>
      <w:proofErr w:type="spellEnd"/>
      <w:r w:rsidRPr="00667ADA">
        <w:rPr>
          <w:color w:val="000000"/>
          <w:sz w:val="24"/>
          <w:lang w:val="nn-NO"/>
        </w:rPr>
        <w:t xml:space="preserve"> legger grunnlaget for moderne </w:t>
      </w:r>
      <w:proofErr w:type="spellStart"/>
      <w:r w:rsidRPr="00667ADA">
        <w:rPr>
          <w:color w:val="000000"/>
          <w:sz w:val="24"/>
          <w:lang w:val="nn-NO"/>
        </w:rPr>
        <w:t>forskning</w:t>
      </w:r>
      <w:proofErr w:type="spellEnd"/>
      <w:r w:rsidRPr="00667ADA">
        <w:rPr>
          <w:color w:val="000000"/>
          <w:sz w:val="24"/>
          <w:lang w:val="nn-NO"/>
        </w:rPr>
        <w:t xml:space="preserve"> på </w:t>
      </w:r>
      <w:proofErr w:type="spellStart"/>
      <w:r w:rsidRPr="00667ADA">
        <w:rPr>
          <w:color w:val="000000"/>
          <w:sz w:val="24"/>
          <w:lang w:val="nn-NO"/>
        </w:rPr>
        <w:t>flerspråklighet</w:t>
      </w:r>
      <w:proofErr w:type="spellEnd"/>
      <w:r w:rsidRPr="00667ADA">
        <w:rPr>
          <w:color w:val="000000"/>
          <w:sz w:val="24"/>
          <w:lang w:val="nn-NO"/>
        </w:rPr>
        <w:t xml:space="preserve">. </w:t>
      </w:r>
      <w:r w:rsidRPr="00AB7A88">
        <w:rPr>
          <w:color w:val="000000"/>
          <w:sz w:val="24"/>
        </w:rPr>
        <w:t xml:space="preserve">Men alt da Haugen gjorde feltarbeidet sitt, møtte han et språk som var på veg til å forsvinne. I </w:t>
      </w:r>
      <w:r>
        <w:rPr>
          <w:color w:val="000000"/>
          <w:sz w:val="24"/>
        </w:rPr>
        <w:t>mange de norskamerikanske bosetn</w:t>
      </w:r>
      <w:r w:rsidRPr="00AB7A88">
        <w:rPr>
          <w:color w:val="000000"/>
          <w:sz w:val="24"/>
        </w:rPr>
        <w:t>ingsområdene som han besøkte</w:t>
      </w:r>
      <w:r>
        <w:rPr>
          <w:color w:val="000000"/>
          <w:sz w:val="24"/>
        </w:rPr>
        <w:t xml:space="preserve">, fant han at det var bare de voksne, og særlig de </w:t>
      </w:r>
      <w:proofErr w:type="gramStart"/>
      <w:r>
        <w:rPr>
          <w:color w:val="000000"/>
          <w:sz w:val="24"/>
        </w:rPr>
        <w:t>godt</w:t>
      </w:r>
      <w:proofErr w:type="gramEnd"/>
      <w:r>
        <w:rPr>
          <w:color w:val="000000"/>
          <w:sz w:val="24"/>
        </w:rPr>
        <w:t xml:space="preserve"> voksne, som behersket norsk. Dette inntrykket ble bekreftet gjennom Hjeldes feltarbeid på 1980- og 90-tallet; de aller fleste av informantene da var født før 1930. Så da </w:t>
      </w:r>
      <w:proofErr w:type="spellStart"/>
      <w:r>
        <w:rPr>
          <w:color w:val="000000"/>
          <w:sz w:val="24"/>
        </w:rPr>
        <w:t>Bondi</w:t>
      </w:r>
      <w:proofErr w:type="spellEnd"/>
      <w:r>
        <w:rPr>
          <w:color w:val="000000"/>
          <w:sz w:val="24"/>
        </w:rPr>
        <w:t xml:space="preserve"> Johannessen i 2010 tok initiativ til å starte nye runder med feltarbeid for å dokumentere det norske språket i Amerika, var det svært usikkert hva man ville finne. Men det viste seg at det fortsatt var norskamerikanere som kunne snakke norsk, og siden da har vi hvert år reist over til Amerika for å gjøre nye opptak; vi har dekt nye områder, som Canada og de nordvestlige statene i USA, og til sammen har vi gjort opptak av flere hundre informanter. Likevel er det ingen tvil om at språket er i ferd med å forsvinne; mange av </w:t>
      </w:r>
      <w:proofErr w:type="gramStart"/>
      <w:r>
        <w:rPr>
          <w:color w:val="000000"/>
          <w:sz w:val="24"/>
        </w:rPr>
        <w:t>de</w:t>
      </w:r>
      <w:proofErr w:type="gramEnd"/>
      <w:r>
        <w:rPr>
          <w:color w:val="000000"/>
          <w:sz w:val="24"/>
        </w:rPr>
        <w:t xml:space="preserve"> vi i dag møter, har ikke snakka norsk på mange år, og det språket som de har, bærer også tydelig preg av dette. </w:t>
      </w:r>
    </w:p>
    <w:p w:rsidR="00B07105" w:rsidRPr="00CD4A35" w:rsidRDefault="00CD4A35" w:rsidP="00CD4A35">
      <w:pPr>
        <w:spacing w:after="0" w:line="240" w:lineRule="auto"/>
        <w:jc w:val="both"/>
        <w:rPr>
          <w:color w:val="000000"/>
          <w:sz w:val="24"/>
        </w:rPr>
      </w:pPr>
      <w:r>
        <w:rPr>
          <w:color w:val="000000"/>
          <w:sz w:val="24"/>
        </w:rPr>
        <w:t xml:space="preserve">I denne presentasjonen vil vi kommentere deler av det innsamlingsarbeidet som vi har gjort, og vi vil også kort peke på noen av de utviklingstrekkene som vi ser. Det er tydelig at ordforrådet både er påvirka fra engelsk og at det er redusert, og det er også mange andre trekk som viser at språket har endra seg etter lang tid i utlendighet.  Alle slike endringer interesserer oss språkfolk, men noe annet som også fascinerer oss, er hvordan de sjøl ser på minoritetsspråket sitt og hvilke antagelser, følelser og holdninger de knytter til det å snakke </w:t>
      </w:r>
      <w:r>
        <w:rPr>
          <w:color w:val="000000"/>
          <w:sz w:val="24"/>
        </w:rPr>
        <w:lastRenderedPageBreak/>
        <w:t>norsk som «nedarvingsspråk».  I foredraget vil vi særlig fokusere på nettopp disse sidene hos de siste norsktalende amerikanerne.</w:t>
      </w:r>
    </w:p>
    <w:p w:rsidR="00B07105" w:rsidRPr="00B07105" w:rsidRDefault="00B07105" w:rsidP="00CD4A35">
      <w:pPr>
        <w:spacing w:after="0"/>
        <w:rPr>
          <w:rFonts w:asciiTheme="minorHAnsi" w:hAnsiTheme="minorHAnsi" w:cs="Times New Roman"/>
          <w:sz w:val="24"/>
          <w:szCs w:val="24"/>
        </w:rPr>
      </w:pPr>
    </w:p>
    <w:p w:rsidR="005A2EEA" w:rsidRPr="00276DEE" w:rsidRDefault="00B07105" w:rsidP="002B6916">
      <w:pPr>
        <w:spacing w:after="0"/>
        <w:rPr>
          <w:rFonts w:asciiTheme="minorHAnsi" w:hAnsiTheme="minorHAnsi" w:cs="Times New Roman"/>
          <w:b/>
          <w:sz w:val="24"/>
          <w:szCs w:val="24"/>
          <w:lang w:val="nn-NO"/>
        </w:rPr>
      </w:pPr>
      <w:r w:rsidRPr="00276DEE">
        <w:rPr>
          <w:rFonts w:asciiTheme="minorHAnsi" w:hAnsiTheme="minorHAnsi" w:cs="Times New Roman"/>
          <w:b/>
          <w:sz w:val="24"/>
          <w:szCs w:val="24"/>
          <w:lang w:val="nn-NO"/>
        </w:rPr>
        <w:t xml:space="preserve">Terje Mikael Hasle </w:t>
      </w:r>
      <w:proofErr w:type="spellStart"/>
      <w:r w:rsidRPr="00276DEE">
        <w:rPr>
          <w:rFonts w:asciiTheme="minorHAnsi" w:hAnsiTheme="minorHAnsi" w:cs="Times New Roman"/>
          <w:b/>
          <w:sz w:val="24"/>
          <w:szCs w:val="24"/>
          <w:lang w:val="nn-NO"/>
        </w:rPr>
        <w:t>Joranger</w:t>
      </w:r>
      <w:proofErr w:type="spellEnd"/>
      <w:r w:rsidR="005A2EEA" w:rsidRPr="00276DEE">
        <w:rPr>
          <w:rFonts w:asciiTheme="minorHAnsi" w:hAnsiTheme="minorHAnsi" w:cs="Times New Roman"/>
          <w:b/>
          <w:sz w:val="24"/>
          <w:szCs w:val="24"/>
          <w:lang w:val="nn-NO"/>
        </w:rPr>
        <w:t>.</w:t>
      </w:r>
      <w:r w:rsidRPr="00276DEE">
        <w:rPr>
          <w:rFonts w:asciiTheme="minorHAnsi" w:hAnsiTheme="minorHAnsi" w:cs="Times New Roman"/>
          <w:b/>
          <w:sz w:val="24"/>
          <w:szCs w:val="24"/>
          <w:lang w:val="nn-NO"/>
        </w:rPr>
        <w:t xml:space="preserve"> </w:t>
      </w:r>
      <w:r w:rsidR="00B32F18" w:rsidRPr="00276DEE">
        <w:rPr>
          <w:rFonts w:asciiTheme="minorHAnsi" w:hAnsiTheme="minorHAnsi" w:cs="Times New Roman"/>
          <w:b/>
          <w:sz w:val="24"/>
          <w:szCs w:val="24"/>
          <w:lang w:val="nn-NO"/>
        </w:rPr>
        <w:t>Dr. art.</w:t>
      </w:r>
      <w:r w:rsidR="005A2EEA" w:rsidRPr="00276DEE">
        <w:rPr>
          <w:rFonts w:asciiTheme="minorHAnsi" w:hAnsiTheme="minorHAnsi" w:cs="Times New Roman"/>
          <w:b/>
          <w:sz w:val="24"/>
          <w:szCs w:val="24"/>
          <w:lang w:val="nn-NO"/>
        </w:rPr>
        <w:t>,</w:t>
      </w:r>
      <w:r w:rsidRPr="00276DEE">
        <w:rPr>
          <w:rFonts w:asciiTheme="minorHAnsi" w:hAnsiTheme="minorHAnsi" w:cs="Times New Roman"/>
          <w:b/>
          <w:sz w:val="24"/>
          <w:szCs w:val="24"/>
          <w:lang w:val="nn-NO"/>
        </w:rPr>
        <w:t xml:space="preserve"> U</w:t>
      </w:r>
      <w:r w:rsidR="006351F8" w:rsidRPr="00276DEE">
        <w:rPr>
          <w:rFonts w:asciiTheme="minorHAnsi" w:hAnsiTheme="minorHAnsi" w:cs="Times New Roman"/>
          <w:b/>
          <w:sz w:val="24"/>
          <w:szCs w:val="24"/>
          <w:lang w:val="nn-NO"/>
        </w:rPr>
        <w:t>niversitetet i Oslo</w:t>
      </w:r>
      <w:r w:rsidR="005A2EEA" w:rsidRPr="00276DEE">
        <w:rPr>
          <w:rFonts w:asciiTheme="minorHAnsi" w:hAnsiTheme="minorHAnsi" w:cs="Times New Roman"/>
          <w:b/>
          <w:sz w:val="24"/>
          <w:szCs w:val="24"/>
          <w:lang w:val="nn-NO"/>
        </w:rPr>
        <w:t>.</w:t>
      </w:r>
    </w:p>
    <w:p w:rsidR="006351F8" w:rsidRPr="00222E15" w:rsidRDefault="005A2EEA" w:rsidP="002B6916">
      <w:pPr>
        <w:spacing w:after="0"/>
        <w:rPr>
          <w:rFonts w:asciiTheme="minorHAnsi" w:hAnsiTheme="minorHAnsi" w:cs="Times New Roman"/>
          <w:b/>
          <w:sz w:val="24"/>
          <w:szCs w:val="24"/>
        </w:rPr>
      </w:pPr>
      <w:r w:rsidRPr="00222E15">
        <w:rPr>
          <w:rFonts w:asciiTheme="minorHAnsi" w:hAnsiTheme="minorHAnsi" w:cs="Times New Roman"/>
          <w:sz w:val="24"/>
          <w:szCs w:val="24"/>
        </w:rPr>
        <w:t>(M</w:t>
      </w:r>
      <w:r w:rsidR="005F0E13" w:rsidRPr="00222E15">
        <w:rPr>
          <w:rFonts w:asciiTheme="minorHAnsi" w:hAnsiTheme="minorHAnsi" w:cs="Times New Roman"/>
          <w:sz w:val="24"/>
          <w:szCs w:val="24"/>
        </w:rPr>
        <w:t xml:space="preserve">ed </w:t>
      </w:r>
      <w:proofErr w:type="spellStart"/>
      <w:r w:rsidR="005F0E13" w:rsidRPr="00222E15">
        <w:rPr>
          <w:rFonts w:asciiTheme="minorHAnsi" w:hAnsiTheme="minorHAnsi" w:cs="Times New Roman"/>
          <w:sz w:val="24"/>
          <w:szCs w:val="24"/>
        </w:rPr>
        <w:t>Jana</w:t>
      </w:r>
      <w:proofErr w:type="spellEnd"/>
      <w:r w:rsidR="005F0E13" w:rsidRPr="00222E15">
        <w:rPr>
          <w:rFonts w:asciiTheme="minorHAnsi" w:hAnsiTheme="minorHAnsi" w:cs="Times New Roman"/>
          <w:sz w:val="24"/>
          <w:szCs w:val="24"/>
        </w:rPr>
        <w:t xml:space="preserve"> </w:t>
      </w:r>
      <w:proofErr w:type="spellStart"/>
      <w:r w:rsidR="005F0E13" w:rsidRPr="00222E15">
        <w:rPr>
          <w:rFonts w:asciiTheme="minorHAnsi" w:hAnsiTheme="minorHAnsi" w:cs="Times New Roman"/>
          <w:sz w:val="24"/>
          <w:szCs w:val="24"/>
        </w:rPr>
        <w:t>Sverdljuk</w:t>
      </w:r>
      <w:proofErr w:type="spellEnd"/>
      <w:r w:rsidR="005F0E13" w:rsidRPr="00222E15">
        <w:rPr>
          <w:rFonts w:asciiTheme="minorHAnsi" w:hAnsiTheme="minorHAnsi" w:cs="Times New Roman"/>
          <w:sz w:val="24"/>
          <w:szCs w:val="24"/>
        </w:rPr>
        <w:t xml:space="preserve">, se </w:t>
      </w:r>
      <w:proofErr w:type="gramStart"/>
      <w:r w:rsidR="005F0E13" w:rsidRPr="00222E15">
        <w:rPr>
          <w:rFonts w:asciiTheme="minorHAnsi" w:hAnsiTheme="minorHAnsi" w:cs="Times New Roman"/>
          <w:sz w:val="24"/>
          <w:szCs w:val="24"/>
        </w:rPr>
        <w:t>sammendrag  der</w:t>
      </w:r>
      <w:proofErr w:type="gramEnd"/>
      <w:r w:rsidRPr="00222E15">
        <w:rPr>
          <w:rFonts w:asciiTheme="minorHAnsi" w:hAnsiTheme="minorHAnsi" w:cs="Times New Roman"/>
          <w:sz w:val="24"/>
          <w:szCs w:val="24"/>
        </w:rPr>
        <w:t>.</w:t>
      </w:r>
      <w:r w:rsidR="005F0E13" w:rsidRPr="00222E15">
        <w:rPr>
          <w:rFonts w:asciiTheme="minorHAnsi" w:hAnsiTheme="minorHAnsi" w:cs="Times New Roman"/>
          <w:sz w:val="24"/>
          <w:szCs w:val="24"/>
        </w:rPr>
        <w:t xml:space="preserve">) </w:t>
      </w:r>
    </w:p>
    <w:p w:rsidR="005F0E13" w:rsidRPr="00867466" w:rsidRDefault="005F0E13" w:rsidP="005F0E13">
      <w:pPr>
        <w:spacing w:after="0"/>
        <w:rPr>
          <w:bCs/>
          <w:i/>
          <w:sz w:val="24"/>
          <w:szCs w:val="24"/>
          <w:lang w:val="en-US"/>
        </w:rPr>
      </w:pPr>
      <w:proofErr w:type="gramStart"/>
      <w:r w:rsidRPr="007C6980">
        <w:rPr>
          <w:bCs/>
          <w:i/>
          <w:sz w:val="24"/>
          <w:szCs w:val="24"/>
          <w:lang w:val="en-US"/>
        </w:rPr>
        <w:t>Whiteness, Gender and Ethnic Identity.</w:t>
      </w:r>
      <w:proofErr w:type="gramEnd"/>
      <w:r w:rsidRPr="007C6980">
        <w:rPr>
          <w:bCs/>
          <w:i/>
          <w:sz w:val="24"/>
          <w:szCs w:val="24"/>
          <w:lang w:val="en-US"/>
        </w:rPr>
        <w:t xml:space="preserve"> </w:t>
      </w:r>
      <w:proofErr w:type="gramStart"/>
      <w:r w:rsidRPr="003778FF">
        <w:rPr>
          <w:bCs/>
          <w:i/>
          <w:sz w:val="24"/>
          <w:szCs w:val="24"/>
          <w:lang w:val="en-US"/>
        </w:rPr>
        <w:t xml:space="preserve">A Comparative Study on Changing Conceptions </w:t>
      </w:r>
      <w:r w:rsidRPr="00867466">
        <w:rPr>
          <w:bCs/>
          <w:i/>
          <w:sz w:val="24"/>
          <w:szCs w:val="24"/>
          <w:lang w:val="en-US"/>
        </w:rPr>
        <w:t>of Norwegian-</w:t>
      </w:r>
      <w:proofErr w:type="spellStart"/>
      <w:r w:rsidRPr="00867466">
        <w:rPr>
          <w:bCs/>
          <w:i/>
          <w:sz w:val="24"/>
          <w:szCs w:val="24"/>
          <w:lang w:val="en-US"/>
        </w:rPr>
        <w:t>ness</w:t>
      </w:r>
      <w:proofErr w:type="spellEnd"/>
      <w:r w:rsidR="003778FF">
        <w:rPr>
          <w:bCs/>
          <w:i/>
          <w:sz w:val="24"/>
          <w:szCs w:val="24"/>
          <w:lang w:val="en-US"/>
        </w:rPr>
        <w:t>.</w:t>
      </w:r>
      <w:proofErr w:type="gramEnd"/>
    </w:p>
    <w:p w:rsidR="006351F8" w:rsidRPr="00976DE8" w:rsidRDefault="00B07105" w:rsidP="002B6916">
      <w:pPr>
        <w:spacing w:after="0"/>
        <w:rPr>
          <w:rFonts w:asciiTheme="minorHAnsi" w:hAnsiTheme="minorHAnsi" w:cs="Times New Roman"/>
          <w:sz w:val="24"/>
          <w:szCs w:val="24"/>
          <w:lang w:val="en-GB"/>
        </w:rPr>
      </w:pPr>
      <w:r w:rsidRPr="005F0E13">
        <w:rPr>
          <w:rFonts w:asciiTheme="minorHAnsi" w:hAnsiTheme="minorHAnsi" w:cs="Times New Roman"/>
          <w:sz w:val="24"/>
          <w:szCs w:val="24"/>
          <w:lang w:val="en-GB"/>
        </w:rPr>
        <w:t xml:space="preserve"> </w:t>
      </w:r>
    </w:p>
    <w:p w:rsidR="002B6916" w:rsidRPr="00276DEE" w:rsidRDefault="002B6916" w:rsidP="002B6916">
      <w:pPr>
        <w:spacing w:after="0"/>
        <w:rPr>
          <w:sz w:val="24"/>
          <w:szCs w:val="24"/>
          <w:lang w:val="nn-NO"/>
        </w:rPr>
      </w:pPr>
      <w:proofErr w:type="spellStart"/>
      <w:r w:rsidRPr="00276DEE">
        <w:rPr>
          <w:b/>
          <w:sz w:val="24"/>
          <w:szCs w:val="24"/>
          <w:lang w:val="nn-NO"/>
        </w:rPr>
        <w:t>Jaastad</w:t>
      </w:r>
      <w:proofErr w:type="spellEnd"/>
      <w:r w:rsidRPr="00276DEE">
        <w:rPr>
          <w:b/>
          <w:sz w:val="24"/>
          <w:szCs w:val="24"/>
          <w:lang w:val="nn-NO"/>
        </w:rPr>
        <w:t>,</w:t>
      </w:r>
      <w:r w:rsidR="00B07105" w:rsidRPr="00276DEE">
        <w:rPr>
          <w:b/>
          <w:sz w:val="24"/>
          <w:szCs w:val="24"/>
          <w:lang w:val="nn-NO"/>
        </w:rPr>
        <w:t xml:space="preserve"> </w:t>
      </w:r>
      <w:r w:rsidR="00035C0B" w:rsidRPr="00276DEE">
        <w:rPr>
          <w:b/>
          <w:sz w:val="24"/>
          <w:szCs w:val="24"/>
          <w:lang w:val="nn-NO"/>
        </w:rPr>
        <w:t>Birgit</w:t>
      </w:r>
      <w:r w:rsidR="005A2EEA" w:rsidRPr="00276DEE">
        <w:rPr>
          <w:b/>
          <w:sz w:val="24"/>
          <w:szCs w:val="24"/>
          <w:lang w:val="nn-NO"/>
        </w:rPr>
        <w:t>.</w:t>
      </w:r>
      <w:r w:rsidR="00035C0B" w:rsidRPr="00276DEE">
        <w:rPr>
          <w:b/>
          <w:sz w:val="24"/>
          <w:szCs w:val="24"/>
          <w:lang w:val="nn-NO"/>
        </w:rPr>
        <w:t xml:space="preserve"> </w:t>
      </w:r>
      <w:proofErr w:type="spellStart"/>
      <w:r w:rsidR="005A2EEA" w:rsidRPr="00276DEE">
        <w:rPr>
          <w:b/>
          <w:sz w:val="24"/>
          <w:szCs w:val="24"/>
          <w:lang w:val="nn-NO"/>
        </w:rPr>
        <w:t>T</w:t>
      </w:r>
      <w:r w:rsidR="00B07105" w:rsidRPr="00276DEE">
        <w:rPr>
          <w:b/>
          <w:sz w:val="24"/>
          <w:szCs w:val="24"/>
          <w:lang w:val="nn-NO"/>
        </w:rPr>
        <w:t>idl</w:t>
      </w:r>
      <w:proofErr w:type="spellEnd"/>
      <w:r w:rsidR="00B07105" w:rsidRPr="00276DEE">
        <w:rPr>
          <w:b/>
          <w:sz w:val="24"/>
          <w:szCs w:val="24"/>
          <w:lang w:val="nn-NO"/>
        </w:rPr>
        <w:t>.</w:t>
      </w:r>
      <w:r w:rsidR="00125719" w:rsidRPr="00276DEE">
        <w:rPr>
          <w:b/>
          <w:sz w:val="24"/>
          <w:szCs w:val="24"/>
          <w:lang w:val="nn-NO"/>
        </w:rPr>
        <w:t xml:space="preserve"> </w:t>
      </w:r>
      <w:r w:rsidR="00B07105" w:rsidRPr="00276DEE">
        <w:rPr>
          <w:b/>
          <w:sz w:val="24"/>
          <w:szCs w:val="24"/>
          <w:lang w:val="nn-NO"/>
        </w:rPr>
        <w:t>museumspedagog, Maihaugen</w:t>
      </w:r>
      <w:r w:rsidR="005A2EEA" w:rsidRPr="00276DEE">
        <w:rPr>
          <w:b/>
          <w:sz w:val="24"/>
          <w:szCs w:val="24"/>
          <w:lang w:val="nn-NO"/>
        </w:rPr>
        <w:t>.</w:t>
      </w:r>
    </w:p>
    <w:p w:rsidR="002B6916" w:rsidRPr="002A2357" w:rsidRDefault="002B6916" w:rsidP="002B6916">
      <w:pPr>
        <w:spacing w:after="0"/>
        <w:rPr>
          <w:rFonts w:asciiTheme="minorHAnsi" w:hAnsiTheme="minorHAnsi"/>
          <w:i/>
          <w:sz w:val="24"/>
          <w:szCs w:val="24"/>
          <w:lang w:val="en-GB"/>
        </w:rPr>
      </w:pPr>
      <w:r w:rsidRPr="002A2357">
        <w:rPr>
          <w:rFonts w:asciiTheme="minorHAnsi" w:hAnsiTheme="minorHAnsi"/>
          <w:i/>
          <w:sz w:val="24"/>
          <w:szCs w:val="24"/>
          <w:lang w:val="en-GB"/>
        </w:rPr>
        <w:t>Two Brothers, Emigrants to Different Hemispheres in the 1880s</w:t>
      </w:r>
      <w:r w:rsidR="003778FF">
        <w:rPr>
          <w:rFonts w:asciiTheme="minorHAnsi" w:hAnsiTheme="minorHAnsi"/>
          <w:i/>
          <w:sz w:val="24"/>
          <w:szCs w:val="24"/>
          <w:lang w:val="en-GB"/>
        </w:rPr>
        <w:t>.</w:t>
      </w:r>
      <w:r w:rsidRPr="002A2357">
        <w:rPr>
          <w:rFonts w:asciiTheme="minorHAnsi" w:hAnsiTheme="minorHAnsi"/>
          <w:i/>
          <w:sz w:val="24"/>
          <w:szCs w:val="24"/>
          <w:lang w:val="en-GB"/>
        </w:rPr>
        <w:t xml:space="preserve"> </w:t>
      </w:r>
    </w:p>
    <w:p w:rsidR="002B6916" w:rsidRDefault="002B6916" w:rsidP="002B6916">
      <w:pPr>
        <w:spacing w:after="0"/>
        <w:rPr>
          <w:rFonts w:asciiTheme="minorHAnsi" w:hAnsiTheme="minorHAnsi"/>
          <w:i/>
          <w:sz w:val="24"/>
          <w:szCs w:val="24"/>
          <w:lang w:val="en-GB"/>
        </w:rPr>
      </w:pPr>
    </w:p>
    <w:p w:rsidR="002B6916" w:rsidRDefault="002B6916" w:rsidP="001F7880">
      <w:pPr>
        <w:spacing w:after="0" w:line="240" w:lineRule="auto"/>
        <w:rPr>
          <w:rFonts w:asciiTheme="minorHAnsi" w:hAnsiTheme="minorHAnsi"/>
          <w:sz w:val="24"/>
          <w:szCs w:val="24"/>
          <w:lang w:val="en-GB"/>
        </w:rPr>
      </w:pPr>
      <w:r w:rsidRPr="00D90A49">
        <w:rPr>
          <w:rFonts w:asciiTheme="minorHAnsi" w:hAnsiTheme="minorHAnsi"/>
          <w:i/>
          <w:sz w:val="24"/>
          <w:szCs w:val="24"/>
          <w:lang w:val="en-GB"/>
        </w:rPr>
        <w:t>“1887, March 1st, my son Johannes left for America.”</w:t>
      </w:r>
      <w:r>
        <w:rPr>
          <w:rFonts w:asciiTheme="minorHAnsi" w:hAnsiTheme="minorHAnsi"/>
          <w:i/>
          <w:sz w:val="24"/>
          <w:szCs w:val="24"/>
          <w:lang w:val="en-GB"/>
        </w:rPr>
        <w:t xml:space="preserve"> </w:t>
      </w:r>
      <w:r w:rsidRPr="00D90A49">
        <w:rPr>
          <w:rFonts w:asciiTheme="minorHAnsi" w:hAnsiTheme="minorHAnsi"/>
          <w:sz w:val="24"/>
          <w:szCs w:val="24"/>
          <w:lang w:val="en-GB"/>
        </w:rPr>
        <w:t xml:space="preserve">This short sentence stems from the diary of Johannes </w:t>
      </w:r>
      <w:proofErr w:type="spellStart"/>
      <w:r w:rsidRPr="00D90A49">
        <w:rPr>
          <w:rFonts w:asciiTheme="minorHAnsi" w:hAnsiTheme="minorHAnsi"/>
          <w:sz w:val="24"/>
          <w:szCs w:val="24"/>
          <w:lang w:val="en-GB"/>
        </w:rPr>
        <w:t>Johannessen</w:t>
      </w:r>
      <w:proofErr w:type="spellEnd"/>
      <w:r w:rsidRPr="00D90A49">
        <w:rPr>
          <w:rFonts w:asciiTheme="minorHAnsi" w:hAnsiTheme="minorHAnsi"/>
          <w:sz w:val="24"/>
          <w:szCs w:val="24"/>
          <w:lang w:val="en-GB"/>
        </w:rPr>
        <w:t xml:space="preserve"> Aga, sr. (1814-1898). His diary is not a day-to-day account of events, he writes an annual report of the important events in the family’s life at the end of each year. </w:t>
      </w:r>
      <w:r>
        <w:rPr>
          <w:rFonts w:asciiTheme="minorHAnsi" w:hAnsiTheme="minorHAnsi"/>
          <w:sz w:val="24"/>
          <w:szCs w:val="24"/>
          <w:lang w:val="en-GB"/>
        </w:rPr>
        <w:t xml:space="preserve"> </w:t>
      </w:r>
    </w:p>
    <w:p w:rsidR="002B6916" w:rsidRDefault="002B6916" w:rsidP="001F7880">
      <w:pPr>
        <w:spacing w:after="0" w:line="240" w:lineRule="auto"/>
        <w:rPr>
          <w:rFonts w:asciiTheme="minorHAnsi" w:hAnsiTheme="minorHAnsi"/>
          <w:i/>
          <w:sz w:val="24"/>
          <w:szCs w:val="24"/>
          <w:lang w:val="en-GB"/>
        </w:rPr>
      </w:pPr>
      <w:r w:rsidRPr="00D90A49">
        <w:rPr>
          <w:rFonts w:asciiTheme="minorHAnsi" w:hAnsiTheme="minorHAnsi"/>
          <w:i/>
          <w:sz w:val="24"/>
          <w:szCs w:val="24"/>
          <w:lang w:val="en-GB"/>
        </w:rPr>
        <w:t xml:space="preserve">“March 18th, [1887,] my daughter </w:t>
      </w:r>
      <w:proofErr w:type="spellStart"/>
      <w:r w:rsidRPr="00D90A49">
        <w:rPr>
          <w:rFonts w:asciiTheme="minorHAnsi" w:hAnsiTheme="minorHAnsi"/>
          <w:i/>
          <w:sz w:val="24"/>
          <w:szCs w:val="24"/>
          <w:lang w:val="en-GB"/>
        </w:rPr>
        <w:t>Marita</w:t>
      </w:r>
      <w:proofErr w:type="spellEnd"/>
      <w:r w:rsidRPr="00D90A49">
        <w:rPr>
          <w:rFonts w:asciiTheme="minorHAnsi" w:hAnsiTheme="minorHAnsi"/>
          <w:i/>
          <w:sz w:val="24"/>
          <w:szCs w:val="24"/>
          <w:lang w:val="en-GB"/>
        </w:rPr>
        <w:t xml:space="preserve"> gave birth to a daughter.  Never recovering, in spite of the doctor’s attendance, she died March 24t, at 3 </w:t>
      </w:r>
      <w:proofErr w:type="gramStart"/>
      <w:r w:rsidRPr="00D90A49">
        <w:rPr>
          <w:rFonts w:asciiTheme="minorHAnsi" w:hAnsiTheme="minorHAnsi"/>
          <w:i/>
          <w:sz w:val="24"/>
          <w:szCs w:val="24"/>
          <w:lang w:val="en-GB"/>
        </w:rPr>
        <w:t>a.m..</w:t>
      </w:r>
      <w:proofErr w:type="gramEnd"/>
      <w:r w:rsidRPr="00D90A49">
        <w:rPr>
          <w:rFonts w:asciiTheme="minorHAnsi" w:hAnsiTheme="minorHAnsi"/>
          <w:i/>
          <w:sz w:val="24"/>
          <w:szCs w:val="24"/>
          <w:lang w:val="en-GB"/>
        </w:rPr>
        <w:t xml:space="preserve"> Leaving behind eight motherless children, and having been an extraordinarily loving daughter, pious, patient and </w:t>
      </w:r>
      <w:proofErr w:type="spellStart"/>
      <w:r w:rsidRPr="00D90A49">
        <w:rPr>
          <w:rFonts w:asciiTheme="minorHAnsi" w:hAnsiTheme="minorHAnsi"/>
          <w:i/>
          <w:sz w:val="24"/>
          <w:szCs w:val="24"/>
          <w:lang w:val="en-GB"/>
        </w:rPr>
        <w:t>godfearing</w:t>
      </w:r>
      <w:proofErr w:type="spellEnd"/>
      <w:r w:rsidRPr="00D90A49">
        <w:rPr>
          <w:rFonts w:asciiTheme="minorHAnsi" w:hAnsiTheme="minorHAnsi"/>
          <w:i/>
          <w:sz w:val="24"/>
          <w:szCs w:val="24"/>
          <w:lang w:val="en-GB"/>
        </w:rPr>
        <w:t>, her passing is painful and the bereavement great.”</w:t>
      </w:r>
      <w:r>
        <w:rPr>
          <w:rFonts w:asciiTheme="minorHAnsi" w:hAnsiTheme="minorHAnsi"/>
          <w:i/>
          <w:sz w:val="24"/>
          <w:szCs w:val="24"/>
          <w:lang w:val="en-GB"/>
        </w:rPr>
        <w:t xml:space="preserve"> </w:t>
      </w:r>
    </w:p>
    <w:p w:rsidR="002B6916" w:rsidRPr="00D90A49" w:rsidRDefault="002B6916" w:rsidP="001F7880">
      <w:pPr>
        <w:spacing w:after="0" w:line="240" w:lineRule="auto"/>
        <w:rPr>
          <w:rFonts w:asciiTheme="minorHAnsi" w:hAnsiTheme="minorHAnsi"/>
          <w:sz w:val="24"/>
          <w:szCs w:val="24"/>
          <w:lang w:val="en-GB"/>
        </w:rPr>
      </w:pPr>
      <w:r w:rsidRPr="00D90A49">
        <w:rPr>
          <w:rFonts w:asciiTheme="minorHAnsi" w:hAnsiTheme="minorHAnsi"/>
          <w:sz w:val="24"/>
          <w:szCs w:val="24"/>
          <w:lang w:val="en-GB"/>
        </w:rPr>
        <w:t xml:space="preserve">In lieu of this next entry, the emigration of son Johannes might seem less worthy of further mention in the diary.  But 130 years later we wonder: what impact did the emigration of the son have on the family, and what was the story of Johannes </w:t>
      </w:r>
      <w:proofErr w:type="spellStart"/>
      <w:r w:rsidRPr="00D90A49">
        <w:rPr>
          <w:rFonts w:asciiTheme="minorHAnsi" w:hAnsiTheme="minorHAnsi"/>
          <w:sz w:val="24"/>
          <w:szCs w:val="24"/>
          <w:lang w:val="en-GB"/>
        </w:rPr>
        <w:t>jr</w:t>
      </w:r>
      <w:proofErr w:type="spellEnd"/>
      <w:r w:rsidRPr="00D90A49">
        <w:rPr>
          <w:rFonts w:asciiTheme="minorHAnsi" w:hAnsiTheme="minorHAnsi"/>
          <w:sz w:val="24"/>
          <w:szCs w:val="24"/>
          <w:lang w:val="en-GB"/>
        </w:rPr>
        <w:t>. who emigrated in 1887?</w:t>
      </w:r>
      <w:r>
        <w:rPr>
          <w:rFonts w:asciiTheme="minorHAnsi" w:hAnsiTheme="minorHAnsi"/>
          <w:sz w:val="24"/>
          <w:szCs w:val="24"/>
          <w:lang w:val="en-GB"/>
        </w:rPr>
        <w:t xml:space="preserve"> </w:t>
      </w:r>
      <w:r w:rsidRPr="00D90A49">
        <w:rPr>
          <w:rFonts w:asciiTheme="minorHAnsi" w:hAnsiTheme="minorHAnsi"/>
          <w:sz w:val="24"/>
          <w:szCs w:val="24"/>
          <w:lang w:val="en-GB"/>
        </w:rPr>
        <w:t>Fortunately, the many letters from him during the years before emigrating at the age of 34, and after, from 1887 until his death in Spokane, Washington in 1906, can help us piece together his whereabouts, as well as the events and decisions of an entire lifespan.</w:t>
      </w:r>
      <w:r>
        <w:rPr>
          <w:rFonts w:asciiTheme="minorHAnsi" w:hAnsiTheme="minorHAnsi"/>
          <w:sz w:val="24"/>
          <w:szCs w:val="24"/>
          <w:lang w:val="en-GB"/>
        </w:rPr>
        <w:t xml:space="preserve"> </w:t>
      </w:r>
      <w:r w:rsidRPr="00D90A49">
        <w:rPr>
          <w:rFonts w:asciiTheme="minorHAnsi" w:hAnsiTheme="minorHAnsi"/>
          <w:sz w:val="24"/>
          <w:szCs w:val="24"/>
          <w:lang w:val="en-GB"/>
        </w:rPr>
        <w:t xml:space="preserve">Only a few letters addressed to him from parents and siblings exist. However, he sometimes answers questions asked by mother, or comments on letters from father or other family members, so we get glimpses of the two-way communication. </w:t>
      </w:r>
      <w:r>
        <w:rPr>
          <w:rFonts w:asciiTheme="minorHAnsi" w:hAnsiTheme="minorHAnsi"/>
          <w:sz w:val="24"/>
          <w:szCs w:val="24"/>
          <w:lang w:val="en-GB"/>
        </w:rPr>
        <w:t xml:space="preserve"> </w:t>
      </w:r>
      <w:r w:rsidRPr="00D90A49">
        <w:rPr>
          <w:rFonts w:asciiTheme="minorHAnsi" w:hAnsiTheme="minorHAnsi"/>
          <w:sz w:val="24"/>
          <w:szCs w:val="24"/>
          <w:lang w:val="en-GB"/>
        </w:rPr>
        <w:t xml:space="preserve">The brother </w:t>
      </w:r>
      <w:proofErr w:type="spellStart"/>
      <w:r w:rsidRPr="00D90A49">
        <w:rPr>
          <w:rFonts w:asciiTheme="minorHAnsi" w:hAnsiTheme="minorHAnsi"/>
          <w:sz w:val="24"/>
          <w:szCs w:val="24"/>
          <w:lang w:val="en-GB"/>
        </w:rPr>
        <w:t>Rikol</w:t>
      </w:r>
      <w:proofErr w:type="spellEnd"/>
      <w:r w:rsidRPr="00D90A49">
        <w:rPr>
          <w:rFonts w:asciiTheme="minorHAnsi" w:hAnsiTheme="minorHAnsi"/>
          <w:sz w:val="24"/>
          <w:szCs w:val="24"/>
          <w:lang w:val="en-GB"/>
        </w:rPr>
        <w:t xml:space="preserve">, two years younger than Johannes, also left the homeland for good, but for Australia. The </w:t>
      </w:r>
      <w:proofErr w:type="gramStart"/>
      <w:r w:rsidRPr="00D90A49">
        <w:rPr>
          <w:rFonts w:asciiTheme="minorHAnsi" w:hAnsiTheme="minorHAnsi"/>
          <w:sz w:val="24"/>
          <w:szCs w:val="24"/>
          <w:lang w:val="en-GB"/>
        </w:rPr>
        <w:t>correspondence from him also exist</w:t>
      </w:r>
      <w:proofErr w:type="gramEnd"/>
      <w:r w:rsidRPr="00D90A49">
        <w:rPr>
          <w:rFonts w:asciiTheme="minorHAnsi" w:hAnsiTheme="minorHAnsi"/>
          <w:sz w:val="24"/>
          <w:szCs w:val="24"/>
          <w:lang w:val="en-GB"/>
        </w:rPr>
        <w:t>, and will be referred to in the following, but the focus will be on Johannes’ life and destiny.</w:t>
      </w:r>
    </w:p>
    <w:p w:rsidR="002B6916" w:rsidRPr="00D90A49" w:rsidRDefault="002B6916" w:rsidP="00035C0B">
      <w:pPr>
        <w:pStyle w:val="Overskrift1"/>
        <w:spacing w:before="0" w:line="240" w:lineRule="auto"/>
        <w:rPr>
          <w:rFonts w:asciiTheme="minorHAnsi" w:hAnsiTheme="minorHAnsi"/>
          <w:color w:val="auto"/>
          <w:sz w:val="24"/>
          <w:szCs w:val="24"/>
          <w:lang w:val="en-GB"/>
        </w:rPr>
      </w:pPr>
      <w:r w:rsidRPr="00D90A49">
        <w:rPr>
          <w:rFonts w:asciiTheme="minorHAnsi" w:hAnsiTheme="minorHAnsi"/>
          <w:color w:val="auto"/>
          <w:sz w:val="24"/>
          <w:szCs w:val="24"/>
          <w:lang w:val="en-GB"/>
        </w:rPr>
        <w:t>I have had the opportunity to read all of the letters from the brothers, and will attempt to take the viewpoint of a recipient. This way I hope to comprehend how the letters affected the family at home.</w:t>
      </w:r>
    </w:p>
    <w:p w:rsidR="00BC14DB" w:rsidRPr="00AC148A" w:rsidRDefault="00BC14DB" w:rsidP="00CF501B">
      <w:pPr>
        <w:widowControl/>
        <w:suppressAutoHyphens w:val="0"/>
        <w:autoSpaceDN/>
        <w:spacing w:after="0" w:line="240" w:lineRule="auto"/>
        <w:textAlignment w:val="auto"/>
        <w:rPr>
          <w:rFonts w:asciiTheme="minorHAnsi" w:eastAsia="Times New Roman" w:hAnsiTheme="minorHAnsi" w:cs="Times New Roman"/>
          <w:b/>
          <w:kern w:val="0"/>
          <w:sz w:val="24"/>
          <w:szCs w:val="24"/>
          <w:lang w:val="en-GB" w:eastAsia="nb-NO"/>
        </w:rPr>
      </w:pPr>
    </w:p>
    <w:p w:rsidR="00CF501B" w:rsidRPr="00276DEE" w:rsidRDefault="00CF501B" w:rsidP="00CF501B">
      <w:pPr>
        <w:widowControl/>
        <w:suppressAutoHyphens w:val="0"/>
        <w:autoSpaceDN/>
        <w:spacing w:after="0" w:line="240" w:lineRule="auto"/>
        <w:textAlignment w:val="auto"/>
        <w:rPr>
          <w:rFonts w:asciiTheme="minorHAnsi" w:eastAsia="Times New Roman" w:hAnsiTheme="minorHAnsi" w:cs="Times New Roman"/>
          <w:kern w:val="0"/>
          <w:sz w:val="24"/>
          <w:szCs w:val="24"/>
          <w:lang w:val="nn-NO" w:eastAsia="nb-NO"/>
        </w:rPr>
      </w:pPr>
      <w:proofErr w:type="spellStart"/>
      <w:r w:rsidRPr="00276DEE">
        <w:rPr>
          <w:rFonts w:asciiTheme="minorHAnsi" w:eastAsia="Times New Roman" w:hAnsiTheme="minorHAnsi" w:cs="Times New Roman"/>
          <w:b/>
          <w:kern w:val="0"/>
          <w:sz w:val="24"/>
          <w:szCs w:val="24"/>
          <w:lang w:val="nn-NO" w:eastAsia="nb-NO"/>
        </w:rPr>
        <w:t>Kongslien</w:t>
      </w:r>
      <w:proofErr w:type="spellEnd"/>
      <w:r w:rsidRPr="00276DEE">
        <w:rPr>
          <w:rFonts w:asciiTheme="minorHAnsi" w:eastAsia="Times New Roman" w:hAnsiTheme="minorHAnsi" w:cs="Times New Roman"/>
          <w:kern w:val="0"/>
          <w:sz w:val="24"/>
          <w:szCs w:val="24"/>
          <w:lang w:val="nn-NO" w:eastAsia="nb-NO"/>
        </w:rPr>
        <w:t xml:space="preserve"> ,</w:t>
      </w:r>
      <w:r w:rsidR="00035C0B" w:rsidRPr="00276DEE">
        <w:rPr>
          <w:rFonts w:asciiTheme="minorHAnsi" w:eastAsia="Times New Roman" w:hAnsiTheme="minorHAnsi" w:cs="Times New Roman"/>
          <w:b/>
          <w:kern w:val="0"/>
          <w:sz w:val="24"/>
          <w:szCs w:val="24"/>
          <w:lang w:val="nn-NO" w:eastAsia="nb-NO"/>
        </w:rPr>
        <w:t xml:space="preserve"> Ingeborg</w:t>
      </w:r>
      <w:r w:rsidR="005A2EEA" w:rsidRPr="00276DEE">
        <w:rPr>
          <w:rFonts w:asciiTheme="minorHAnsi" w:eastAsia="Times New Roman" w:hAnsiTheme="minorHAnsi" w:cs="Times New Roman"/>
          <w:b/>
          <w:kern w:val="0"/>
          <w:sz w:val="24"/>
          <w:szCs w:val="24"/>
          <w:lang w:val="nn-NO" w:eastAsia="nb-NO"/>
        </w:rPr>
        <w:t>.</w:t>
      </w:r>
      <w:r w:rsidRPr="00276DEE">
        <w:rPr>
          <w:rFonts w:asciiTheme="minorHAnsi" w:eastAsia="Times New Roman" w:hAnsiTheme="minorHAnsi" w:cs="Times New Roman"/>
          <w:kern w:val="0"/>
          <w:sz w:val="24"/>
          <w:szCs w:val="24"/>
          <w:lang w:val="nn-NO" w:eastAsia="nb-NO"/>
        </w:rPr>
        <w:t xml:space="preserve"> </w:t>
      </w:r>
      <w:r w:rsidR="005A2EEA" w:rsidRPr="00276DEE">
        <w:rPr>
          <w:rFonts w:asciiTheme="minorHAnsi" w:eastAsia="Times New Roman" w:hAnsiTheme="minorHAnsi" w:cs="Times New Roman"/>
          <w:b/>
          <w:kern w:val="0"/>
          <w:sz w:val="24"/>
          <w:szCs w:val="24"/>
          <w:lang w:val="nn-NO" w:eastAsia="nb-NO"/>
        </w:rPr>
        <w:t>P</w:t>
      </w:r>
      <w:r w:rsidRPr="00276DEE">
        <w:rPr>
          <w:rFonts w:asciiTheme="minorHAnsi" w:eastAsia="Times New Roman" w:hAnsiTheme="minorHAnsi" w:cs="Times New Roman"/>
          <w:b/>
          <w:kern w:val="0"/>
          <w:sz w:val="24"/>
          <w:szCs w:val="24"/>
          <w:lang w:val="nn-NO" w:eastAsia="nb-NO"/>
        </w:rPr>
        <w:t xml:space="preserve">rofessor </w:t>
      </w:r>
      <w:proofErr w:type="spellStart"/>
      <w:r w:rsidRPr="00276DEE">
        <w:rPr>
          <w:rFonts w:asciiTheme="minorHAnsi" w:eastAsia="Times New Roman" w:hAnsiTheme="minorHAnsi" w:cs="Times New Roman"/>
          <w:b/>
          <w:kern w:val="0"/>
          <w:sz w:val="24"/>
          <w:szCs w:val="24"/>
          <w:lang w:val="nn-NO" w:eastAsia="nb-NO"/>
        </w:rPr>
        <w:t>emerita</w:t>
      </w:r>
      <w:proofErr w:type="spellEnd"/>
      <w:r w:rsidRPr="00276DEE">
        <w:rPr>
          <w:rFonts w:asciiTheme="minorHAnsi" w:eastAsia="Times New Roman" w:hAnsiTheme="minorHAnsi" w:cs="Times New Roman"/>
          <w:b/>
          <w:kern w:val="0"/>
          <w:sz w:val="24"/>
          <w:szCs w:val="24"/>
          <w:lang w:val="nn-NO" w:eastAsia="nb-NO"/>
        </w:rPr>
        <w:t>, Universitetet i Oslo</w:t>
      </w:r>
      <w:r w:rsidR="005A2EEA" w:rsidRPr="00276DEE">
        <w:rPr>
          <w:rFonts w:asciiTheme="minorHAnsi" w:eastAsia="Times New Roman" w:hAnsiTheme="minorHAnsi" w:cs="Times New Roman"/>
          <w:b/>
          <w:kern w:val="0"/>
          <w:sz w:val="24"/>
          <w:szCs w:val="24"/>
          <w:lang w:val="nn-NO" w:eastAsia="nb-NO"/>
        </w:rPr>
        <w:t>.</w:t>
      </w:r>
    </w:p>
    <w:p w:rsidR="00CF501B" w:rsidRPr="00B27457" w:rsidRDefault="00CF501B" w:rsidP="00CF501B">
      <w:pPr>
        <w:widowControl/>
        <w:suppressAutoHyphens w:val="0"/>
        <w:autoSpaceDN/>
        <w:spacing w:after="0" w:line="240" w:lineRule="auto"/>
        <w:textAlignment w:val="auto"/>
        <w:rPr>
          <w:rFonts w:asciiTheme="minorHAnsi" w:eastAsia="Times New Roman" w:hAnsiTheme="minorHAnsi" w:cs="Times New Roman"/>
          <w:i/>
          <w:kern w:val="0"/>
          <w:sz w:val="24"/>
          <w:szCs w:val="24"/>
          <w:lang w:val="nn-NO" w:eastAsia="nb-NO"/>
        </w:rPr>
      </w:pPr>
      <w:r w:rsidRPr="00B27457">
        <w:rPr>
          <w:rFonts w:asciiTheme="minorHAnsi" w:eastAsia="Times New Roman" w:hAnsiTheme="minorHAnsi" w:cs="Times New Roman"/>
          <w:i/>
          <w:kern w:val="0"/>
          <w:sz w:val="24"/>
          <w:szCs w:val="24"/>
          <w:lang w:val="nn-NO" w:eastAsia="nb-NO"/>
        </w:rPr>
        <w:t xml:space="preserve">Alfred Hauges </w:t>
      </w:r>
      <w:proofErr w:type="spellStart"/>
      <w:r w:rsidRPr="00B27457">
        <w:rPr>
          <w:rFonts w:asciiTheme="minorHAnsi" w:eastAsia="Times New Roman" w:hAnsiTheme="minorHAnsi" w:cs="Times New Roman"/>
          <w:i/>
          <w:kern w:val="0"/>
          <w:sz w:val="24"/>
          <w:szCs w:val="24"/>
          <w:lang w:val="nn-NO" w:eastAsia="nb-NO"/>
        </w:rPr>
        <w:t>emigrant-epos</w:t>
      </w:r>
      <w:proofErr w:type="spellEnd"/>
      <w:r w:rsidRPr="00B27457">
        <w:rPr>
          <w:rFonts w:asciiTheme="minorHAnsi" w:eastAsia="Times New Roman" w:hAnsiTheme="minorHAnsi" w:cs="Times New Roman"/>
          <w:i/>
          <w:kern w:val="0"/>
          <w:sz w:val="24"/>
          <w:szCs w:val="24"/>
          <w:lang w:val="nn-NO" w:eastAsia="nb-NO"/>
        </w:rPr>
        <w:t>: Dokumentarroman, historisk roman, sjeleroman</w:t>
      </w:r>
      <w:r w:rsidR="003778FF">
        <w:rPr>
          <w:rFonts w:asciiTheme="minorHAnsi" w:eastAsia="Times New Roman" w:hAnsiTheme="minorHAnsi" w:cs="Times New Roman"/>
          <w:i/>
          <w:kern w:val="0"/>
          <w:sz w:val="24"/>
          <w:szCs w:val="24"/>
          <w:lang w:val="nn-NO" w:eastAsia="nb-NO"/>
        </w:rPr>
        <w:t>.</w:t>
      </w:r>
      <w:r w:rsidRPr="00B27457">
        <w:rPr>
          <w:rFonts w:asciiTheme="minorHAnsi" w:eastAsia="Times New Roman" w:hAnsiTheme="minorHAnsi" w:cs="Times New Roman"/>
          <w:i/>
          <w:kern w:val="0"/>
          <w:sz w:val="24"/>
          <w:szCs w:val="24"/>
          <w:lang w:val="nn-NO" w:eastAsia="nb-NO"/>
        </w:rPr>
        <w:t xml:space="preserve"> </w:t>
      </w:r>
    </w:p>
    <w:p w:rsidR="00CF501B" w:rsidRDefault="00CF501B" w:rsidP="00CF501B">
      <w:pPr>
        <w:widowControl/>
        <w:suppressAutoHyphens w:val="0"/>
        <w:autoSpaceDN/>
        <w:spacing w:before="100" w:beforeAutospacing="1" w:after="100" w:afterAutospacing="1" w:line="240" w:lineRule="auto"/>
        <w:textAlignment w:val="auto"/>
        <w:rPr>
          <w:rFonts w:asciiTheme="minorHAnsi" w:eastAsia="Times New Roman" w:hAnsiTheme="minorHAnsi" w:cs="Times New Roman"/>
          <w:kern w:val="0"/>
          <w:sz w:val="24"/>
          <w:szCs w:val="24"/>
          <w:lang w:val="nn-NO" w:eastAsia="nb-NO"/>
        </w:rPr>
      </w:pPr>
      <w:r w:rsidRPr="00FE555C">
        <w:rPr>
          <w:rFonts w:asciiTheme="minorHAnsi" w:eastAsia="Times New Roman" w:hAnsiTheme="minorHAnsi" w:cs="Times New Roman"/>
          <w:kern w:val="0"/>
          <w:sz w:val="24"/>
          <w:szCs w:val="24"/>
          <w:lang w:val="nn-NO" w:eastAsia="nb-NO"/>
        </w:rPr>
        <w:t xml:space="preserve">I dette foredraget vil eg drøfte Hauges emigrantroman ut frå desse tre nemningane i overskrifta som alle er karakteristikkar forfattaren sjølv bruket på verket. Det er ikkje meininga å gå verket etter i saumane for å fastslå kva som er dokumentarisk og kva som er dikta, det ville forresten vera  ei nær umogleg oppgåve og må i tilfelle overlatast historikarane. Men derimot er det er det relevant sjå på døme der Hauge klårt avvik frå det historisk faktisk. Det gjeld </w:t>
      </w:r>
      <w:proofErr w:type="spellStart"/>
      <w:r w:rsidRPr="00FE555C">
        <w:rPr>
          <w:rFonts w:asciiTheme="minorHAnsi" w:eastAsia="Times New Roman" w:hAnsiTheme="minorHAnsi" w:cs="Times New Roman"/>
          <w:kern w:val="0"/>
          <w:sz w:val="24"/>
          <w:szCs w:val="24"/>
          <w:lang w:val="nn-NO" w:eastAsia="nb-NO"/>
        </w:rPr>
        <w:t>t.d</w:t>
      </w:r>
      <w:proofErr w:type="spellEnd"/>
      <w:r w:rsidRPr="00FE555C">
        <w:rPr>
          <w:rFonts w:asciiTheme="minorHAnsi" w:eastAsia="Times New Roman" w:hAnsiTheme="minorHAnsi" w:cs="Times New Roman"/>
          <w:kern w:val="0"/>
          <w:sz w:val="24"/>
          <w:szCs w:val="24"/>
          <w:lang w:val="nn-NO" w:eastAsia="nb-NO"/>
        </w:rPr>
        <w:t xml:space="preserve"> , at </w:t>
      </w:r>
      <w:proofErr w:type="spellStart"/>
      <w:r w:rsidRPr="00FE555C">
        <w:rPr>
          <w:rFonts w:asciiTheme="minorHAnsi" w:eastAsia="Times New Roman" w:hAnsiTheme="minorHAnsi" w:cs="Times New Roman"/>
          <w:kern w:val="0"/>
          <w:sz w:val="24"/>
          <w:szCs w:val="24"/>
          <w:lang w:val="nn-NO" w:eastAsia="nb-NO"/>
        </w:rPr>
        <w:t>Cleng</w:t>
      </w:r>
      <w:proofErr w:type="spellEnd"/>
      <w:r w:rsidRPr="00FE555C">
        <w:rPr>
          <w:rFonts w:asciiTheme="minorHAnsi" w:eastAsia="Times New Roman" w:hAnsiTheme="minorHAnsi" w:cs="Times New Roman"/>
          <w:kern w:val="0"/>
          <w:sz w:val="24"/>
          <w:szCs w:val="24"/>
          <w:lang w:val="nn-NO" w:eastAsia="nb-NO"/>
        </w:rPr>
        <w:t xml:space="preserve"> sjølv er med på overfarten på </w:t>
      </w:r>
      <w:proofErr w:type="spellStart"/>
      <w:r w:rsidRPr="00FE555C">
        <w:rPr>
          <w:rFonts w:asciiTheme="minorHAnsi" w:eastAsia="Times New Roman" w:hAnsiTheme="minorHAnsi" w:cs="Times New Roman"/>
          <w:kern w:val="0"/>
          <w:sz w:val="24"/>
          <w:szCs w:val="24"/>
          <w:lang w:val="nn-NO" w:eastAsia="nb-NO"/>
        </w:rPr>
        <w:t>Restauration</w:t>
      </w:r>
      <w:proofErr w:type="spellEnd"/>
      <w:r w:rsidRPr="00FE555C">
        <w:rPr>
          <w:rFonts w:asciiTheme="minorHAnsi" w:eastAsia="Times New Roman" w:hAnsiTheme="minorHAnsi" w:cs="Times New Roman"/>
          <w:kern w:val="0"/>
          <w:sz w:val="24"/>
          <w:szCs w:val="24"/>
          <w:lang w:val="nn-NO" w:eastAsia="nb-NO"/>
        </w:rPr>
        <w:t xml:space="preserve">, eit grep som var naudsynt når han er valt som førstepersonsforteljar. Det spelar inn på både det tematiske og det estetiske. Men eg vil først og fremst sjå på forholdet mellom fiksjon og </w:t>
      </w:r>
      <w:r w:rsidRPr="00FE555C">
        <w:rPr>
          <w:rFonts w:asciiTheme="minorHAnsi" w:eastAsia="Times New Roman" w:hAnsiTheme="minorHAnsi" w:cs="Times New Roman"/>
          <w:kern w:val="0"/>
          <w:sz w:val="24"/>
          <w:szCs w:val="24"/>
          <w:lang w:val="nn-NO" w:eastAsia="nb-NO"/>
        </w:rPr>
        <w:lastRenderedPageBreak/>
        <w:t xml:space="preserve">røyndom meir prinsipielt i denne typen roman. </w:t>
      </w:r>
      <w:r w:rsidRPr="00FE555C">
        <w:rPr>
          <w:rFonts w:asciiTheme="minorHAnsi" w:eastAsia="Times New Roman" w:hAnsiTheme="minorHAnsi" w:cs="Times New Roman"/>
          <w:kern w:val="0"/>
          <w:sz w:val="24"/>
          <w:szCs w:val="24"/>
          <w:lang w:eastAsia="nb-NO"/>
        </w:rPr>
        <w:t xml:space="preserve">Og så kan </w:t>
      </w:r>
      <w:proofErr w:type="spellStart"/>
      <w:r w:rsidRPr="00FE555C">
        <w:rPr>
          <w:rFonts w:asciiTheme="minorHAnsi" w:eastAsia="Times New Roman" w:hAnsiTheme="minorHAnsi" w:cs="Times New Roman"/>
          <w:kern w:val="0"/>
          <w:sz w:val="24"/>
          <w:szCs w:val="24"/>
          <w:lang w:eastAsia="nb-NO"/>
        </w:rPr>
        <w:t>ein</w:t>
      </w:r>
      <w:proofErr w:type="spellEnd"/>
      <w:r w:rsidRPr="00FE555C">
        <w:rPr>
          <w:rFonts w:asciiTheme="minorHAnsi" w:eastAsia="Times New Roman" w:hAnsiTheme="minorHAnsi" w:cs="Times New Roman"/>
          <w:kern w:val="0"/>
          <w:sz w:val="24"/>
          <w:szCs w:val="24"/>
          <w:lang w:eastAsia="nb-NO"/>
        </w:rPr>
        <w:t xml:space="preserve"> minne om det Hauge </w:t>
      </w:r>
      <w:proofErr w:type="spellStart"/>
      <w:r w:rsidRPr="00FE555C">
        <w:rPr>
          <w:rFonts w:asciiTheme="minorHAnsi" w:eastAsia="Times New Roman" w:hAnsiTheme="minorHAnsi" w:cs="Times New Roman"/>
          <w:kern w:val="0"/>
          <w:sz w:val="24"/>
          <w:szCs w:val="24"/>
          <w:lang w:eastAsia="nb-NO"/>
        </w:rPr>
        <w:t>sjølv</w:t>
      </w:r>
      <w:proofErr w:type="spellEnd"/>
      <w:r w:rsidRPr="00FE555C">
        <w:rPr>
          <w:rFonts w:asciiTheme="minorHAnsi" w:eastAsia="Times New Roman" w:hAnsiTheme="minorHAnsi" w:cs="Times New Roman"/>
          <w:kern w:val="0"/>
          <w:sz w:val="24"/>
          <w:szCs w:val="24"/>
          <w:lang w:eastAsia="nb-NO"/>
        </w:rPr>
        <w:t xml:space="preserve"> sa om dette, at «de mest troverdige og hverdagslige begivenheter er ofte oppdiktet, og like ofte har de som leseren finner mest utrolige, fast forankring i virkelige hendelser”. </w:t>
      </w:r>
      <w:r w:rsidRPr="00FE555C">
        <w:rPr>
          <w:rFonts w:asciiTheme="minorHAnsi" w:eastAsia="Times New Roman" w:hAnsiTheme="minorHAnsi" w:cs="Times New Roman"/>
          <w:kern w:val="0"/>
          <w:sz w:val="24"/>
          <w:szCs w:val="24"/>
          <w:lang w:val="nn-NO" w:eastAsia="nb-NO"/>
        </w:rPr>
        <w:t xml:space="preserve">Vidare blir det å  drøfte verket som historisk roman, å sjå på representasjonane av dei historiske rørslene og drivkreftene i tida og særleg på emigrasjonsprosessen. Omgrepet ‘sjeleroman’ siktar til det eksistensielle aspektet i verket som er overordna i tematikken og dette elementet set sitt preg på strukturen og gjev dette verket ein særleg emigrantromanstruktur.   </w:t>
      </w:r>
    </w:p>
    <w:p w:rsidR="00B52447" w:rsidRPr="007C6980" w:rsidRDefault="00B52447" w:rsidP="00B52447">
      <w:pPr>
        <w:spacing w:after="0" w:line="240" w:lineRule="auto"/>
        <w:rPr>
          <w:rFonts w:asciiTheme="minorHAnsi" w:hAnsiTheme="minorHAnsi" w:cs="Times New Roman"/>
          <w:sz w:val="24"/>
          <w:szCs w:val="24"/>
        </w:rPr>
      </w:pPr>
      <w:r w:rsidRPr="00432872">
        <w:rPr>
          <w:rFonts w:asciiTheme="minorHAnsi" w:hAnsiTheme="minorHAnsi" w:cs="Times New Roman"/>
          <w:b/>
          <w:sz w:val="24"/>
          <w:szCs w:val="24"/>
        </w:rPr>
        <w:t>Langhelle</w:t>
      </w:r>
      <w:r w:rsidRPr="00432872">
        <w:rPr>
          <w:rFonts w:asciiTheme="minorHAnsi" w:hAnsiTheme="minorHAnsi"/>
          <w:b/>
          <w:sz w:val="24"/>
          <w:szCs w:val="24"/>
        </w:rPr>
        <w:t xml:space="preserve">, </w:t>
      </w:r>
      <w:r w:rsidR="00035C0B" w:rsidRPr="00432872">
        <w:rPr>
          <w:rFonts w:asciiTheme="minorHAnsi" w:hAnsiTheme="minorHAnsi" w:cs="Times New Roman"/>
          <w:b/>
          <w:sz w:val="24"/>
          <w:szCs w:val="24"/>
        </w:rPr>
        <w:t>Svein Ivar</w:t>
      </w:r>
      <w:r w:rsidR="005A2EEA">
        <w:rPr>
          <w:rFonts w:asciiTheme="minorHAnsi" w:hAnsiTheme="minorHAnsi" w:cs="Times New Roman"/>
          <w:b/>
          <w:sz w:val="24"/>
          <w:szCs w:val="24"/>
        </w:rPr>
        <w:t>.</w:t>
      </w:r>
      <w:r w:rsidR="00035C0B" w:rsidRPr="00432872">
        <w:rPr>
          <w:rFonts w:asciiTheme="minorHAnsi" w:hAnsiTheme="minorHAnsi" w:cs="Times New Roman"/>
          <w:b/>
          <w:sz w:val="24"/>
          <w:szCs w:val="24"/>
        </w:rPr>
        <w:t xml:space="preserve"> </w:t>
      </w:r>
      <w:proofErr w:type="spellStart"/>
      <w:r w:rsidR="005A2EEA" w:rsidRPr="007C6980">
        <w:rPr>
          <w:rFonts w:asciiTheme="minorHAnsi" w:hAnsiTheme="minorHAnsi" w:cs="Times New Roman"/>
          <w:b/>
          <w:sz w:val="24"/>
          <w:szCs w:val="24"/>
        </w:rPr>
        <w:t>A</w:t>
      </w:r>
      <w:r w:rsidRPr="007C6980">
        <w:rPr>
          <w:rFonts w:asciiTheme="minorHAnsi" w:hAnsiTheme="minorHAnsi"/>
          <w:b/>
          <w:sz w:val="24"/>
          <w:szCs w:val="24"/>
        </w:rPr>
        <w:t>ssociate</w:t>
      </w:r>
      <w:proofErr w:type="spellEnd"/>
      <w:r w:rsidRPr="007C6980">
        <w:rPr>
          <w:rFonts w:asciiTheme="minorHAnsi" w:hAnsiTheme="minorHAnsi"/>
          <w:b/>
          <w:sz w:val="24"/>
          <w:szCs w:val="24"/>
        </w:rPr>
        <w:t xml:space="preserve"> professor em</w:t>
      </w:r>
      <w:r w:rsidR="00035C0B" w:rsidRPr="007C6980">
        <w:rPr>
          <w:rFonts w:asciiTheme="minorHAnsi" w:hAnsiTheme="minorHAnsi"/>
          <w:b/>
          <w:sz w:val="24"/>
          <w:szCs w:val="24"/>
        </w:rPr>
        <w:t>eritus</w:t>
      </w:r>
      <w:r w:rsidRPr="007C6980">
        <w:rPr>
          <w:rFonts w:asciiTheme="minorHAnsi" w:hAnsiTheme="minorHAnsi"/>
          <w:b/>
          <w:sz w:val="24"/>
          <w:szCs w:val="24"/>
        </w:rPr>
        <w:t xml:space="preserve">, University </w:t>
      </w:r>
      <w:proofErr w:type="spellStart"/>
      <w:r w:rsidRPr="007C6980">
        <w:rPr>
          <w:rFonts w:asciiTheme="minorHAnsi" w:hAnsiTheme="minorHAnsi"/>
          <w:b/>
          <w:sz w:val="24"/>
          <w:szCs w:val="24"/>
        </w:rPr>
        <w:t>of</w:t>
      </w:r>
      <w:proofErr w:type="spellEnd"/>
      <w:r w:rsidRPr="007C6980">
        <w:rPr>
          <w:rFonts w:asciiTheme="minorHAnsi" w:hAnsiTheme="minorHAnsi"/>
          <w:b/>
          <w:sz w:val="24"/>
          <w:szCs w:val="24"/>
        </w:rPr>
        <w:t xml:space="preserve"> Stavanger</w:t>
      </w:r>
      <w:r w:rsidR="005A2EEA" w:rsidRPr="007C6980">
        <w:rPr>
          <w:rFonts w:asciiTheme="minorHAnsi" w:hAnsiTheme="minorHAnsi"/>
          <w:b/>
          <w:sz w:val="24"/>
          <w:szCs w:val="24"/>
        </w:rPr>
        <w:t>.</w:t>
      </w:r>
    </w:p>
    <w:p w:rsidR="00B52447" w:rsidRPr="00432872" w:rsidRDefault="00B52447" w:rsidP="00B52447">
      <w:pPr>
        <w:spacing w:after="0" w:line="240" w:lineRule="auto"/>
        <w:rPr>
          <w:rFonts w:asciiTheme="minorHAnsi" w:hAnsiTheme="minorHAnsi" w:cs="Times New Roman"/>
          <w:i/>
          <w:sz w:val="24"/>
          <w:szCs w:val="24"/>
        </w:rPr>
      </w:pPr>
      <w:r w:rsidRPr="00432872">
        <w:rPr>
          <w:rFonts w:asciiTheme="minorHAnsi" w:hAnsiTheme="minorHAnsi" w:cs="Times New Roman"/>
          <w:i/>
          <w:sz w:val="24"/>
          <w:szCs w:val="24"/>
        </w:rPr>
        <w:t>Om å komme fra sine egne og gå til sine egne.</w:t>
      </w:r>
    </w:p>
    <w:p w:rsidR="00B52447" w:rsidRPr="00432872" w:rsidRDefault="00B52447" w:rsidP="00B52447">
      <w:pPr>
        <w:spacing w:after="0" w:line="240" w:lineRule="auto"/>
        <w:rPr>
          <w:rFonts w:asciiTheme="minorHAnsi" w:hAnsiTheme="minorHAnsi" w:cs="Times New Roman"/>
          <w:i/>
          <w:sz w:val="24"/>
          <w:szCs w:val="24"/>
        </w:rPr>
      </w:pP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 xml:space="preserve">Presentasjonen vil reflektere om hvordan bedre forstå de ulike kirkelige valg som nordmenn gjorde da de kom til USA. </w:t>
      </w: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De norske kom fra like norske tradisjoner, fra å ha en sterk identitet med det rituelle og prestestyrte til lekmannsbevegelser og miljøer der de lyttet mest til bønder eller kjøpmenn eller håndverkere som snakket samme språk og som ikke minst var som en av deres egne.</w:t>
      </w: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I det nye landet var det naturlig at de søkte det samme, men det var ikke alltid de fant det. Det de søkte kunne være kirker med samme teologiske ståsted.</w:t>
      </w: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Det var tre element som kunne bety noe: teologisk, nettverk av dem man kunne føle seg knyttet til, samt en åndelig leder som så, forsto og talte som en av dem, eller på annen måte møtte deres lengsler. Dette betyr at det kunne være et element av tilfeldighet hvem og hva de møtte på.</w:t>
      </w: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 xml:space="preserve">I </w:t>
      </w:r>
      <w:proofErr w:type="spellStart"/>
      <w:r w:rsidRPr="009224F7">
        <w:rPr>
          <w:rFonts w:asciiTheme="minorHAnsi" w:hAnsiTheme="minorHAnsi" w:cs="Times New Roman"/>
          <w:i/>
          <w:sz w:val="24"/>
          <w:szCs w:val="24"/>
        </w:rPr>
        <w:t>Churching</w:t>
      </w:r>
      <w:proofErr w:type="spellEnd"/>
      <w:r w:rsidRPr="009224F7">
        <w:rPr>
          <w:rFonts w:asciiTheme="minorHAnsi" w:hAnsiTheme="minorHAnsi" w:cs="Times New Roman"/>
          <w:i/>
          <w:sz w:val="24"/>
          <w:szCs w:val="24"/>
        </w:rPr>
        <w:t xml:space="preserve"> </w:t>
      </w:r>
      <w:proofErr w:type="spellStart"/>
      <w:r w:rsidRPr="009224F7">
        <w:rPr>
          <w:rFonts w:asciiTheme="minorHAnsi" w:hAnsiTheme="minorHAnsi" w:cs="Times New Roman"/>
          <w:i/>
          <w:sz w:val="24"/>
          <w:szCs w:val="24"/>
        </w:rPr>
        <w:t>of</w:t>
      </w:r>
      <w:proofErr w:type="spellEnd"/>
      <w:r w:rsidRPr="009224F7">
        <w:rPr>
          <w:rFonts w:asciiTheme="minorHAnsi" w:hAnsiTheme="minorHAnsi" w:cs="Times New Roman"/>
          <w:i/>
          <w:sz w:val="24"/>
          <w:szCs w:val="24"/>
        </w:rPr>
        <w:t xml:space="preserve"> America 1776—2005</w:t>
      </w:r>
      <w:r w:rsidRPr="009224F7">
        <w:rPr>
          <w:rFonts w:asciiTheme="minorHAnsi" w:hAnsiTheme="minorHAnsi" w:cs="Times New Roman"/>
          <w:sz w:val="24"/>
          <w:szCs w:val="24"/>
        </w:rPr>
        <w:t xml:space="preserve"> by Roger Finke and Rodney </w:t>
      </w:r>
      <w:proofErr w:type="spellStart"/>
      <w:r w:rsidRPr="009224F7">
        <w:rPr>
          <w:rFonts w:asciiTheme="minorHAnsi" w:hAnsiTheme="minorHAnsi" w:cs="Times New Roman"/>
          <w:sz w:val="24"/>
          <w:szCs w:val="24"/>
        </w:rPr>
        <w:t>Stark</w:t>
      </w:r>
      <w:proofErr w:type="spellEnd"/>
      <w:r w:rsidRPr="009224F7">
        <w:rPr>
          <w:rFonts w:asciiTheme="minorHAnsi" w:hAnsiTheme="minorHAnsi" w:cs="Times New Roman"/>
          <w:sz w:val="24"/>
          <w:szCs w:val="24"/>
        </w:rPr>
        <w:t xml:space="preserve"> viser de hvordan det er en nær sammenheng mellom kirkelig organisering og vitalitet i betydningen engasjement. Der sterk og byråkratisk organisering ofte hindret vekst, mens man fant stor vekst der de kunne flokke seg omkring en lokal leder, svært ofte uten formell utdannelse.</w:t>
      </w:r>
    </w:p>
    <w:p w:rsidR="00B52447" w:rsidRPr="009224F7" w:rsidRDefault="00B52447" w:rsidP="00B52447">
      <w:pPr>
        <w:spacing w:after="0" w:line="240" w:lineRule="auto"/>
        <w:rPr>
          <w:rFonts w:asciiTheme="minorHAnsi" w:hAnsiTheme="minorHAnsi" w:cs="Times New Roman"/>
          <w:sz w:val="24"/>
          <w:szCs w:val="24"/>
        </w:rPr>
      </w:pPr>
      <w:r w:rsidRPr="009224F7">
        <w:rPr>
          <w:rFonts w:asciiTheme="minorHAnsi" w:hAnsiTheme="minorHAnsi" w:cs="Times New Roman"/>
          <w:sz w:val="24"/>
          <w:szCs w:val="24"/>
        </w:rPr>
        <w:t>I presentasjonen vil de ulike synodene i USA bli sett i lys av et norsk religiøst perspektiv.</w:t>
      </w:r>
    </w:p>
    <w:p w:rsidR="00E6787F" w:rsidRPr="00B52447" w:rsidRDefault="00E6787F" w:rsidP="00E6787F">
      <w:pPr>
        <w:spacing w:after="0"/>
        <w:rPr>
          <w:rFonts w:asciiTheme="minorHAnsi" w:hAnsiTheme="minorHAnsi"/>
          <w:sz w:val="24"/>
          <w:szCs w:val="24"/>
        </w:rPr>
      </w:pPr>
    </w:p>
    <w:p w:rsidR="00E6787F" w:rsidRPr="00222E15" w:rsidRDefault="00B07105" w:rsidP="00E6787F">
      <w:pPr>
        <w:spacing w:after="0"/>
        <w:rPr>
          <w:rFonts w:asciiTheme="minorHAnsi" w:hAnsiTheme="minorHAnsi"/>
          <w:b/>
          <w:sz w:val="24"/>
          <w:szCs w:val="24"/>
          <w:lang w:val="en-GB"/>
        </w:rPr>
      </w:pPr>
      <w:proofErr w:type="spellStart"/>
      <w:r w:rsidRPr="00222E15">
        <w:rPr>
          <w:rFonts w:asciiTheme="minorHAnsi" w:hAnsiTheme="minorHAnsi"/>
          <w:b/>
          <w:sz w:val="24"/>
          <w:szCs w:val="24"/>
          <w:lang w:val="en-GB"/>
        </w:rPr>
        <w:t>Lavold</w:t>
      </w:r>
      <w:proofErr w:type="spellEnd"/>
      <w:r w:rsidRPr="00222E15">
        <w:rPr>
          <w:rFonts w:asciiTheme="minorHAnsi" w:hAnsiTheme="minorHAnsi"/>
          <w:b/>
          <w:sz w:val="24"/>
          <w:szCs w:val="24"/>
          <w:lang w:val="en-GB"/>
        </w:rPr>
        <w:t xml:space="preserve">, </w:t>
      </w:r>
      <w:r w:rsidR="00035C0B" w:rsidRPr="00222E15">
        <w:rPr>
          <w:rFonts w:asciiTheme="minorHAnsi" w:hAnsiTheme="minorHAnsi"/>
          <w:b/>
          <w:sz w:val="24"/>
          <w:szCs w:val="24"/>
          <w:lang w:val="en-GB"/>
        </w:rPr>
        <w:t>Jill</w:t>
      </w:r>
      <w:r w:rsidR="005A2EEA" w:rsidRPr="00222E15">
        <w:rPr>
          <w:rFonts w:asciiTheme="minorHAnsi" w:hAnsiTheme="minorHAnsi"/>
          <w:b/>
          <w:sz w:val="24"/>
          <w:szCs w:val="24"/>
          <w:lang w:val="en-GB"/>
        </w:rPr>
        <w:t>.</w:t>
      </w:r>
      <w:r w:rsidR="00035C0B" w:rsidRPr="00222E15">
        <w:rPr>
          <w:rFonts w:asciiTheme="minorHAnsi" w:hAnsiTheme="minorHAnsi"/>
          <w:b/>
          <w:sz w:val="24"/>
          <w:szCs w:val="24"/>
          <w:lang w:val="en-GB"/>
        </w:rPr>
        <w:t xml:space="preserve"> </w:t>
      </w:r>
      <w:proofErr w:type="gramStart"/>
      <w:r w:rsidRPr="00222E15">
        <w:rPr>
          <w:rFonts w:asciiTheme="minorHAnsi" w:hAnsiTheme="minorHAnsi"/>
          <w:b/>
          <w:sz w:val="24"/>
          <w:szCs w:val="24"/>
          <w:lang w:val="en-GB"/>
        </w:rPr>
        <w:t>Director</w:t>
      </w:r>
      <w:r w:rsidR="008D722E" w:rsidRPr="00222E15">
        <w:rPr>
          <w:rFonts w:asciiTheme="minorHAnsi" w:hAnsiTheme="minorHAnsi"/>
          <w:b/>
          <w:sz w:val="24"/>
          <w:szCs w:val="24"/>
          <w:lang w:val="en-GB"/>
        </w:rPr>
        <w:t>,</w:t>
      </w:r>
      <w:r w:rsidRPr="00222E15">
        <w:rPr>
          <w:rFonts w:asciiTheme="minorHAnsi" w:hAnsiTheme="minorHAnsi"/>
          <w:b/>
          <w:sz w:val="24"/>
          <w:szCs w:val="24"/>
          <w:lang w:val="en-GB"/>
        </w:rPr>
        <w:t xml:space="preserve"> Crazy Horse Museum, MT, USA</w:t>
      </w:r>
      <w:r w:rsidR="005A2EEA" w:rsidRPr="00222E15">
        <w:rPr>
          <w:rFonts w:asciiTheme="minorHAnsi" w:hAnsiTheme="minorHAnsi"/>
          <w:b/>
          <w:sz w:val="24"/>
          <w:szCs w:val="24"/>
          <w:lang w:val="en-GB"/>
        </w:rPr>
        <w:t>.</w:t>
      </w:r>
      <w:proofErr w:type="gramEnd"/>
    </w:p>
    <w:p w:rsidR="00E6787F" w:rsidRPr="0045466B" w:rsidRDefault="00E6787F" w:rsidP="00E6787F">
      <w:pPr>
        <w:pStyle w:val="Default"/>
        <w:rPr>
          <w:rFonts w:asciiTheme="minorHAnsi" w:eastAsia="Times New Roman" w:hAnsiTheme="minorHAnsi" w:cs="Times New Roman"/>
          <w:bCs/>
          <w:i/>
          <w:lang w:val="en-US"/>
        </w:rPr>
      </w:pPr>
      <w:r w:rsidRPr="0045466B">
        <w:rPr>
          <w:rFonts w:asciiTheme="minorHAnsi" w:hAnsiTheme="minorHAnsi"/>
          <w:bCs/>
          <w:i/>
          <w:lang w:val="en-US"/>
        </w:rPr>
        <w:t xml:space="preserve">Interactions </w:t>
      </w:r>
      <w:proofErr w:type="gramStart"/>
      <w:r w:rsidRPr="0045466B">
        <w:rPr>
          <w:rFonts w:asciiTheme="minorHAnsi" w:hAnsiTheme="minorHAnsi"/>
          <w:bCs/>
          <w:i/>
          <w:lang w:val="en-US"/>
        </w:rPr>
        <w:t>Between</w:t>
      </w:r>
      <w:proofErr w:type="gramEnd"/>
      <w:r w:rsidRPr="0045466B">
        <w:rPr>
          <w:rFonts w:asciiTheme="minorHAnsi" w:hAnsiTheme="minorHAnsi"/>
          <w:bCs/>
          <w:i/>
          <w:lang w:val="en-US"/>
        </w:rPr>
        <w:t xml:space="preserve"> Immigrants and the Crow Tribe</w:t>
      </w:r>
      <w:r w:rsidR="003778FF">
        <w:rPr>
          <w:rFonts w:asciiTheme="minorHAnsi" w:hAnsiTheme="minorHAnsi"/>
          <w:bCs/>
          <w:i/>
          <w:lang w:val="en-US"/>
        </w:rPr>
        <w:t>.</w:t>
      </w:r>
      <w:r w:rsidR="00B07105">
        <w:rPr>
          <w:rFonts w:asciiTheme="minorHAnsi" w:hAnsiTheme="minorHAnsi"/>
          <w:bCs/>
          <w:i/>
          <w:lang w:val="en-US"/>
        </w:rPr>
        <w:t xml:space="preserve"> </w:t>
      </w:r>
    </w:p>
    <w:p w:rsidR="00E6787F" w:rsidRPr="00724FD9" w:rsidRDefault="00E6787F" w:rsidP="00E6787F">
      <w:pPr>
        <w:pStyle w:val="Default"/>
        <w:rPr>
          <w:rFonts w:asciiTheme="minorHAnsi" w:eastAsia="Times New Roman" w:hAnsiTheme="minorHAnsi" w:cs="Times New Roman"/>
          <w:lang w:val="en-US"/>
        </w:rPr>
      </w:pPr>
    </w:p>
    <w:p w:rsidR="00E6787F" w:rsidRPr="00724FD9" w:rsidRDefault="00E6787F" w:rsidP="00E6787F">
      <w:pPr>
        <w:pStyle w:val="Default"/>
        <w:rPr>
          <w:rFonts w:asciiTheme="minorHAnsi" w:eastAsia="Times New Roman" w:hAnsiTheme="minorHAnsi" w:cs="Times New Roman"/>
          <w:lang w:val="en-US"/>
        </w:rPr>
      </w:pPr>
      <w:proofErr w:type="gramStart"/>
      <w:r w:rsidRPr="00724FD9">
        <w:rPr>
          <w:rFonts w:asciiTheme="minorHAnsi" w:hAnsiTheme="minorHAnsi"/>
          <w:lang w:val="en-US"/>
        </w:rPr>
        <w:t>Cowboys and Indians.</w:t>
      </w:r>
      <w:proofErr w:type="gramEnd"/>
      <w:r w:rsidRPr="00724FD9">
        <w:rPr>
          <w:rFonts w:asciiTheme="minorHAnsi" w:hAnsiTheme="minorHAnsi"/>
          <w:lang w:val="en-US"/>
        </w:rPr>
        <w:t xml:space="preserve">  Interactions between immigrants and Native Americans have generally been portrayed through the lens of Hollywood.  Focusing on violent, angry Indians battling the encroaching settlers, these were the images appeared in movies and on </w:t>
      </w:r>
      <w:proofErr w:type="spellStart"/>
      <w:proofErr w:type="gramStart"/>
      <w:r w:rsidRPr="00724FD9">
        <w:rPr>
          <w:rFonts w:asciiTheme="minorHAnsi" w:hAnsiTheme="minorHAnsi"/>
          <w:lang w:val="en-US"/>
        </w:rPr>
        <w:t>tv</w:t>
      </w:r>
      <w:proofErr w:type="spellEnd"/>
      <w:proofErr w:type="gramEnd"/>
      <w:r w:rsidRPr="00724FD9">
        <w:rPr>
          <w:rFonts w:asciiTheme="minorHAnsi" w:hAnsiTheme="minorHAnsi"/>
          <w:lang w:val="en-US"/>
        </w:rPr>
        <w:t xml:space="preserve"> screens over the years.  Historical records show these fictionalized conflicts have their basis.  Tribal names such as Sioux, Cheyenne, and Blackfeet appear in battle reports of the United States Army in the Northern Rocky Mountain region of Montana and Wyoming.  One Native American tribe, however, rarely, shows up in those records as the aggressor - the Crow.  </w:t>
      </w:r>
    </w:p>
    <w:p w:rsidR="00E6787F" w:rsidRPr="00724FD9" w:rsidRDefault="00E6787F" w:rsidP="00E6787F">
      <w:pPr>
        <w:pStyle w:val="Default"/>
        <w:rPr>
          <w:rFonts w:asciiTheme="minorHAnsi" w:eastAsia="Times New Roman" w:hAnsiTheme="minorHAnsi" w:cs="Times New Roman"/>
          <w:lang w:val="en-US"/>
        </w:rPr>
      </w:pPr>
    </w:p>
    <w:p w:rsidR="00E6787F" w:rsidRPr="00724FD9" w:rsidRDefault="00E6787F" w:rsidP="00E6787F">
      <w:pPr>
        <w:pStyle w:val="Default"/>
        <w:rPr>
          <w:rFonts w:asciiTheme="minorHAnsi" w:eastAsia="Times New Roman" w:hAnsiTheme="minorHAnsi" w:cs="Times New Roman"/>
          <w:lang w:val="en-US"/>
        </w:rPr>
      </w:pPr>
      <w:r w:rsidRPr="00724FD9">
        <w:rPr>
          <w:rFonts w:asciiTheme="minorHAnsi" w:hAnsiTheme="minorHAnsi"/>
          <w:lang w:val="en-US"/>
        </w:rPr>
        <w:t xml:space="preserve">The majority of the Crow tribe chose to aid to the non-native people who came into historical tribal lands.  The Crow were known to have helped guide gold seekers and settlers along the Bozeman Trail.  Crow warriors were scouts for the army, often fighting battles alongside the soldiers.  </w:t>
      </w:r>
    </w:p>
    <w:p w:rsidR="00E6787F" w:rsidRPr="00724FD9" w:rsidRDefault="00E6787F" w:rsidP="00E6787F">
      <w:pPr>
        <w:pStyle w:val="Default"/>
        <w:rPr>
          <w:rFonts w:asciiTheme="minorHAnsi" w:eastAsia="Times New Roman" w:hAnsiTheme="minorHAnsi" w:cs="Times New Roman"/>
          <w:lang w:val="en-US"/>
        </w:rPr>
      </w:pPr>
    </w:p>
    <w:p w:rsidR="00E6787F" w:rsidRPr="00724FD9" w:rsidRDefault="00E6787F" w:rsidP="00E6787F">
      <w:pPr>
        <w:pStyle w:val="Default"/>
        <w:rPr>
          <w:rFonts w:asciiTheme="minorHAnsi" w:eastAsia="Times New Roman" w:hAnsiTheme="minorHAnsi" w:cs="Times New Roman"/>
          <w:lang w:val="en-US"/>
        </w:rPr>
      </w:pPr>
      <w:r w:rsidRPr="00724FD9">
        <w:rPr>
          <w:rFonts w:asciiTheme="minorHAnsi" w:hAnsiTheme="minorHAnsi"/>
          <w:lang w:val="en-US"/>
        </w:rPr>
        <w:t xml:space="preserve">At first, the Crow chose to ally themselves with the white people because of the Crow’s adversaries.  Other Native Americans, mentioned previously, had early access to guns that </w:t>
      </w:r>
      <w:r w:rsidRPr="00724FD9">
        <w:rPr>
          <w:rFonts w:asciiTheme="minorHAnsi" w:hAnsiTheme="minorHAnsi"/>
          <w:lang w:val="en-US"/>
        </w:rPr>
        <w:lastRenderedPageBreak/>
        <w:t xml:space="preserve">the Crow did not.  Later interactions between the </w:t>
      </w:r>
      <w:r w:rsidRPr="00724FD9">
        <w:rPr>
          <w:rFonts w:asciiTheme="minorHAnsi" w:hAnsiTheme="minorHAnsi"/>
          <w:lang w:val="it-IT"/>
        </w:rPr>
        <w:t>immigrant</w:t>
      </w:r>
      <w:r w:rsidRPr="00724FD9">
        <w:rPr>
          <w:rFonts w:asciiTheme="minorHAnsi" w:hAnsiTheme="minorHAnsi"/>
          <w:lang w:val="en-US"/>
        </w:rPr>
        <w:t xml:space="preserve">s and the Native American Crow tribe were influenced by the vision of Chief Plenty Coups (1848 approximately - 1932).  This vision foretold the overwhelming number of white people coming into their lands.  He understood what the threat of this influx would mean to the Crow tribe.  His wisdom led his people to retain much of their heritage and culture instead of wasting their resources in battles where, per his vision, they would ultimately be defeated.  </w:t>
      </w:r>
    </w:p>
    <w:p w:rsidR="00E6787F" w:rsidRPr="00724FD9" w:rsidRDefault="00E6787F" w:rsidP="00E6787F">
      <w:pPr>
        <w:pStyle w:val="Default"/>
        <w:rPr>
          <w:rFonts w:asciiTheme="minorHAnsi" w:eastAsia="Times New Roman" w:hAnsiTheme="minorHAnsi" w:cs="Times New Roman"/>
          <w:lang w:val="en-US"/>
        </w:rPr>
      </w:pPr>
    </w:p>
    <w:p w:rsidR="00E6787F" w:rsidRPr="00724FD9" w:rsidRDefault="00E6787F" w:rsidP="00E6787F">
      <w:pPr>
        <w:pStyle w:val="Default"/>
        <w:rPr>
          <w:rFonts w:asciiTheme="minorHAnsi" w:eastAsia="Times New Roman" w:hAnsiTheme="minorHAnsi" w:cs="Times New Roman"/>
          <w:lang w:val="en-US"/>
        </w:rPr>
      </w:pPr>
      <w:r w:rsidRPr="00724FD9">
        <w:rPr>
          <w:rFonts w:asciiTheme="minorHAnsi" w:hAnsiTheme="minorHAnsi"/>
          <w:lang w:val="en-US"/>
        </w:rPr>
        <w:t xml:space="preserve">Using interviews with Crow tribal members, historical records and other sources, I will show that Crow interactions with immigrants were different from the other tribes primarily because of Chief Plenty Coups’ vision. </w:t>
      </w:r>
    </w:p>
    <w:p w:rsidR="00442930" w:rsidRPr="00976DE8" w:rsidRDefault="00442930"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en-GB" w:eastAsia="nb-NO"/>
        </w:rPr>
      </w:pPr>
    </w:p>
    <w:p w:rsidR="005A2EEA" w:rsidRPr="00276DEE" w:rsidRDefault="00D3486C"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nn-NO" w:eastAsia="nb-NO"/>
        </w:rPr>
      </w:pPr>
      <w:r w:rsidRPr="00276DEE">
        <w:rPr>
          <w:rFonts w:eastAsia="Times New Roman" w:cs="Times New Roman"/>
          <w:b/>
          <w:color w:val="000000"/>
          <w:kern w:val="0"/>
          <w:sz w:val="24"/>
          <w:szCs w:val="24"/>
          <w:lang w:val="nn-NO" w:eastAsia="nb-NO"/>
        </w:rPr>
        <w:t xml:space="preserve">Leonard, </w:t>
      </w:r>
      <w:proofErr w:type="spellStart"/>
      <w:r w:rsidR="00442930" w:rsidRPr="00276DEE">
        <w:rPr>
          <w:rFonts w:eastAsia="Times New Roman" w:cs="Times New Roman"/>
          <w:b/>
          <w:color w:val="000000"/>
          <w:kern w:val="0"/>
          <w:sz w:val="24"/>
          <w:szCs w:val="24"/>
          <w:lang w:val="nn-NO" w:eastAsia="nb-NO"/>
        </w:rPr>
        <w:t>Samantha</w:t>
      </w:r>
      <w:proofErr w:type="spellEnd"/>
      <w:r w:rsidR="00125719" w:rsidRPr="00276DEE">
        <w:rPr>
          <w:rFonts w:eastAsia="Times New Roman" w:cs="Times New Roman"/>
          <w:b/>
          <w:color w:val="000000"/>
          <w:kern w:val="0"/>
          <w:sz w:val="24"/>
          <w:szCs w:val="24"/>
          <w:lang w:val="nn-NO" w:eastAsia="nb-NO"/>
        </w:rPr>
        <w:t xml:space="preserve">. </w:t>
      </w:r>
      <w:proofErr w:type="spellStart"/>
      <w:r w:rsidRPr="00276DEE">
        <w:rPr>
          <w:rFonts w:eastAsia="Times New Roman" w:cs="Times New Roman"/>
          <w:b/>
          <w:color w:val="000000"/>
          <w:kern w:val="0"/>
          <w:sz w:val="24"/>
          <w:szCs w:val="24"/>
          <w:lang w:val="nn-NO" w:eastAsia="nb-NO"/>
        </w:rPr>
        <w:t>Brandeis</w:t>
      </w:r>
      <w:proofErr w:type="spellEnd"/>
      <w:r w:rsidRPr="00276DEE">
        <w:rPr>
          <w:rFonts w:eastAsia="Times New Roman" w:cs="Times New Roman"/>
          <w:b/>
          <w:color w:val="000000"/>
          <w:kern w:val="0"/>
          <w:sz w:val="24"/>
          <w:szCs w:val="24"/>
          <w:lang w:val="nn-NO" w:eastAsia="nb-NO"/>
        </w:rPr>
        <w:t xml:space="preserve"> </w:t>
      </w:r>
      <w:r w:rsidR="00442930" w:rsidRPr="00276DEE">
        <w:rPr>
          <w:rFonts w:eastAsia="Times New Roman" w:cs="Times New Roman"/>
          <w:b/>
          <w:color w:val="000000"/>
          <w:kern w:val="0"/>
          <w:sz w:val="24"/>
          <w:szCs w:val="24"/>
          <w:lang w:val="nn-NO" w:eastAsia="nb-NO"/>
        </w:rPr>
        <w:t>University</w:t>
      </w:r>
      <w:r w:rsidR="005A2EEA" w:rsidRPr="00276DEE">
        <w:rPr>
          <w:rFonts w:eastAsia="Times New Roman" w:cs="Times New Roman"/>
          <w:b/>
          <w:color w:val="000000"/>
          <w:kern w:val="0"/>
          <w:sz w:val="24"/>
          <w:szCs w:val="24"/>
          <w:lang w:val="nn-NO" w:eastAsia="nb-NO"/>
        </w:rPr>
        <w:t>, USA.</w:t>
      </w:r>
    </w:p>
    <w:p w:rsidR="001F7880" w:rsidRPr="005F0E13" w:rsidRDefault="00D3486C"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en-GB" w:eastAsia="nb-NO"/>
        </w:rPr>
      </w:pPr>
      <w:r w:rsidRPr="005F0E13">
        <w:rPr>
          <w:rFonts w:eastAsia="Times New Roman" w:cs="Times New Roman"/>
          <w:color w:val="000000"/>
          <w:kern w:val="0"/>
          <w:sz w:val="24"/>
          <w:szCs w:val="24"/>
          <w:lang w:val="en-GB" w:eastAsia="nb-NO"/>
        </w:rPr>
        <w:t>(</w:t>
      </w:r>
      <w:r w:rsidR="005A2EEA">
        <w:rPr>
          <w:rFonts w:eastAsia="Times New Roman" w:cs="Times New Roman"/>
          <w:color w:val="000000"/>
          <w:kern w:val="0"/>
          <w:sz w:val="24"/>
          <w:szCs w:val="24"/>
          <w:lang w:val="en-GB" w:eastAsia="nb-NO"/>
        </w:rPr>
        <w:t>W</w:t>
      </w:r>
      <w:r w:rsidRPr="005F0E13">
        <w:rPr>
          <w:rFonts w:eastAsia="Times New Roman" w:cs="Times New Roman"/>
          <w:color w:val="000000"/>
          <w:kern w:val="0"/>
          <w:sz w:val="24"/>
          <w:szCs w:val="24"/>
          <w:lang w:val="en-GB" w:eastAsia="nb-NO"/>
        </w:rPr>
        <w:t>ith Karen V. Hansen</w:t>
      </w:r>
      <w:r w:rsidR="005F0E13" w:rsidRPr="005F0E13">
        <w:rPr>
          <w:rFonts w:eastAsia="Times New Roman" w:cs="Times New Roman"/>
          <w:color w:val="000000"/>
          <w:kern w:val="0"/>
          <w:sz w:val="24"/>
          <w:szCs w:val="24"/>
          <w:lang w:val="en-GB" w:eastAsia="nb-NO"/>
        </w:rPr>
        <w:t>, see abstract there</w:t>
      </w:r>
      <w:r w:rsidR="005A2EEA">
        <w:rPr>
          <w:rFonts w:eastAsia="Times New Roman" w:cs="Times New Roman"/>
          <w:color w:val="000000"/>
          <w:kern w:val="0"/>
          <w:sz w:val="24"/>
          <w:szCs w:val="24"/>
          <w:lang w:val="en-GB" w:eastAsia="nb-NO"/>
        </w:rPr>
        <w:t>.</w:t>
      </w:r>
      <w:r w:rsidRPr="005F0E13">
        <w:rPr>
          <w:rFonts w:eastAsia="Times New Roman" w:cs="Times New Roman"/>
          <w:color w:val="000000"/>
          <w:kern w:val="0"/>
          <w:sz w:val="24"/>
          <w:szCs w:val="24"/>
          <w:lang w:val="en-GB" w:eastAsia="nb-NO"/>
        </w:rPr>
        <w:t>)</w:t>
      </w:r>
      <w:r w:rsidRPr="005F0E13">
        <w:rPr>
          <w:rFonts w:eastAsia="Times New Roman" w:cs="Times New Roman"/>
          <w:b/>
          <w:color w:val="000000"/>
          <w:kern w:val="0"/>
          <w:sz w:val="24"/>
          <w:szCs w:val="24"/>
          <w:lang w:val="en-GB" w:eastAsia="nb-NO"/>
        </w:rPr>
        <w:t xml:space="preserve"> </w:t>
      </w:r>
    </w:p>
    <w:p w:rsidR="00D3486C" w:rsidRPr="005F0E13" w:rsidRDefault="005F0E13"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en-GB" w:eastAsia="nb-NO"/>
        </w:rPr>
      </w:pPr>
      <w:r w:rsidRPr="009F6695">
        <w:rPr>
          <w:rFonts w:cs="Times New Roman"/>
          <w:i/>
          <w:sz w:val="24"/>
          <w:szCs w:val="24"/>
          <w:lang w:val="en-GB"/>
        </w:rPr>
        <w:t>Reservation Homesteading: Scandinavians and Deepening Indian Dispossession, 1887-1934</w:t>
      </w:r>
      <w:r w:rsidR="003778FF">
        <w:rPr>
          <w:rFonts w:cs="Times New Roman"/>
          <w:i/>
          <w:sz w:val="24"/>
          <w:szCs w:val="24"/>
          <w:lang w:val="en-GB"/>
        </w:rPr>
        <w:t>.</w:t>
      </w:r>
    </w:p>
    <w:p w:rsidR="005F0E13" w:rsidRDefault="005F0E13"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en-GB" w:eastAsia="nb-NO"/>
        </w:rPr>
      </w:pPr>
    </w:p>
    <w:p w:rsidR="00241A94" w:rsidRPr="00432872" w:rsidRDefault="00241A94"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en-US" w:eastAsia="nb-NO"/>
        </w:rPr>
      </w:pPr>
    </w:p>
    <w:p w:rsidR="00E6787F" w:rsidRPr="00276DEE" w:rsidRDefault="00F24206" w:rsidP="00E6787F">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val="nn-NO" w:eastAsia="nb-NO"/>
        </w:rPr>
      </w:pPr>
      <w:proofErr w:type="spellStart"/>
      <w:r w:rsidRPr="00276DEE">
        <w:rPr>
          <w:rFonts w:eastAsia="Times New Roman" w:cs="Times New Roman"/>
          <w:b/>
          <w:color w:val="000000"/>
          <w:kern w:val="0"/>
          <w:sz w:val="24"/>
          <w:szCs w:val="24"/>
          <w:lang w:val="nn-NO" w:eastAsia="nb-NO"/>
        </w:rPr>
        <w:t>Lindbekk</w:t>
      </w:r>
      <w:proofErr w:type="spellEnd"/>
      <w:r w:rsidRPr="00276DEE">
        <w:rPr>
          <w:rFonts w:eastAsia="Times New Roman" w:cs="Times New Roman"/>
          <w:b/>
          <w:color w:val="000000"/>
          <w:kern w:val="0"/>
          <w:sz w:val="24"/>
          <w:szCs w:val="24"/>
          <w:lang w:val="nn-NO" w:eastAsia="nb-NO"/>
        </w:rPr>
        <w:t xml:space="preserve">, </w:t>
      </w:r>
      <w:r w:rsidR="00442930" w:rsidRPr="00276DEE">
        <w:rPr>
          <w:rFonts w:eastAsia="Times New Roman" w:cs="Times New Roman"/>
          <w:b/>
          <w:color w:val="000000"/>
          <w:kern w:val="0"/>
          <w:sz w:val="24"/>
          <w:szCs w:val="24"/>
          <w:lang w:val="nn-NO" w:eastAsia="nb-NO"/>
        </w:rPr>
        <w:t>Kari</w:t>
      </w:r>
      <w:r w:rsidR="005A2EEA" w:rsidRPr="00276DEE">
        <w:rPr>
          <w:rFonts w:eastAsia="Times New Roman" w:cs="Times New Roman"/>
          <w:b/>
          <w:color w:val="000000"/>
          <w:kern w:val="0"/>
          <w:sz w:val="24"/>
          <w:szCs w:val="24"/>
          <w:lang w:val="nn-NO" w:eastAsia="nb-NO"/>
        </w:rPr>
        <w:t>. C</w:t>
      </w:r>
      <w:r w:rsidRPr="00276DEE">
        <w:rPr>
          <w:rFonts w:eastAsia="Times New Roman" w:cs="Times New Roman"/>
          <w:b/>
          <w:color w:val="000000"/>
          <w:kern w:val="0"/>
          <w:sz w:val="24"/>
          <w:szCs w:val="24"/>
          <w:lang w:val="nn-NO" w:eastAsia="nb-NO"/>
        </w:rPr>
        <w:t>and.</w:t>
      </w:r>
      <w:r w:rsidR="008D722E" w:rsidRPr="00276DEE">
        <w:rPr>
          <w:rFonts w:eastAsia="Times New Roman" w:cs="Times New Roman"/>
          <w:b/>
          <w:color w:val="000000"/>
          <w:kern w:val="0"/>
          <w:sz w:val="24"/>
          <w:szCs w:val="24"/>
          <w:lang w:val="nn-NO" w:eastAsia="nb-NO"/>
        </w:rPr>
        <w:t xml:space="preserve"> </w:t>
      </w:r>
      <w:proofErr w:type="spellStart"/>
      <w:r w:rsidRPr="00276DEE">
        <w:rPr>
          <w:rFonts w:eastAsia="Times New Roman" w:cs="Times New Roman"/>
          <w:b/>
          <w:color w:val="000000"/>
          <w:kern w:val="0"/>
          <w:sz w:val="24"/>
          <w:szCs w:val="24"/>
          <w:lang w:val="nn-NO" w:eastAsia="nb-NO"/>
        </w:rPr>
        <w:t>philol</w:t>
      </w:r>
      <w:proofErr w:type="spellEnd"/>
      <w:r w:rsidRPr="00276DEE">
        <w:rPr>
          <w:rFonts w:eastAsia="Times New Roman" w:cs="Times New Roman"/>
          <w:b/>
          <w:color w:val="000000"/>
          <w:kern w:val="0"/>
          <w:sz w:val="24"/>
          <w:szCs w:val="24"/>
          <w:lang w:val="nn-NO" w:eastAsia="nb-NO"/>
        </w:rPr>
        <w:t xml:space="preserve">, </w:t>
      </w:r>
      <w:proofErr w:type="spellStart"/>
      <w:r w:rsidRPr="00276DEE">
        <w:rPr>
          <w:rFonts w:eastAsia="Times New Roman" w:cs="Times New Roman"/>
          <w:b/>
          <w:color w:val="000000"/>
          <w:kern w:val="0"/>
          <w:sz w:val="24"/>
          <w:szCs w:val="24"/>
          <w:lang w:val="nn-NO" w:eastAsia="nb-NO"/>
        </w:rPr>
        <w:t>PhD-stipendiat</w:t>
      </w:r>
      <w:proofErr w:type="spellEnd"/>
      <w:r w:rsidR="005A2EEA" w:rsidRPr="00276DEE">
        <w:rPr>
          <w:rFonts w:eastAsia="Times New Roman" w:cs="Times New Roman"/>
          <w:b/>
          <w:color w:val="000000"/>
          <w:kern w:val="0"/>
          <w:sz w:val="24"/>
          <w:szCs w:val="24"/>
          <w:lang w:val="nn-NO" w:eastAsia="nb-NO"/>
        </w:rPr>
        <w:t>.</w:t>
      </w:r>
    </w:p>
    <w:p w:rsidR="0002389E" w:rsidRPr="00276DEE" w:rsidRDefault="0002389E" w:rsidP="0002389E">
      <w:pPr>
        <w:widowControl/>
        <w:suppressAutoHyphens w:val="0"/>
        <w:autoSpaceDN/>
        <w:spacing w:after="0" w:line="240" w:lineRule="auto"/>
        <w:textAlignment w:val="auto"/>
        <w:rPr>
          <w:rFonts w:asciiTheme="minorHAnsi" w:eastAsia="Times New Roman" w:hAnsiTheme="minorHAnsi" w:cs="Times New Roman"/>
          <w:kern w:val="0"/>
          <w:sz w:val="24"/>
          <w:szCs w:val="24"/>
          <w:lang w:eastAsia="nb-NO"/>
        </w:rPr>
      </w:pPr>
      <w:r w:rsidRPr="00276DEE">
        <w:rPr>
          <w:rFonts w:asciiTheme="minorHAnsi" w:eastAsia="Times New Roman" w:hAnsiTheme="minorHAnsi" w:cs="Times New Roman"/>
          <w:i/>
          <w:iCs/>
          <w:kern w:val="0"/>
          <w:sz w:val="24"/>
          <w:szCs w:val="24"/>
          <w:lang w:val="nn-NO" w:eastAsia="nb-NO"/>
        </w:rPr>
        <w:t xml:space="preserve">Ingen </w:t>
      </w:r>
      <w:proofErr w:type="spellStart"/>
      <w:r w:rsidRPr="00276DEE">
        <w:rPr>
          <w:rFonts w:asciiTheme="minorHAnsi" w:eastAsia="Times New Roman" w:hAnsiTheme="minorHAnsi" w:cs="Times New Roman"/>
          <w:i/>
          <w:iCs/>
          <w:kern w:val="0"/>
          <w:sz w:val="24"/>
          <w:szCs w:val="24"/>
          <w:lang w:val="nn-NO" w:eastAsia="nb-NO"/>
        </w:rPr>
        <w:t>brain</w:t>
      </w:r>
      <w:proofErr w:type="spellEnd"/>
      <w:r w:rsidRPr="00276DEE">
        <w:rPr>
          <w:rFonts w:asciiTheme="minorHAnsi" w:eastAsia="Times New Roman" w:hAnsiTheme="minorHAnsi" w:cs="Times New Roman"/>
          <w:i/>
          <w:iCs/>
          <w:kern w:val="0"/>
          <w:sz w:val="24"/>
          <w:szCs w:val="24"/>
          <w:lang w:val="nn-NO" w:eastAsia="nb-NO"/>
        </w:rPr>
        <w:t xml:space="preserve"> </w:t>
      </w:r>
      <w:proofErr w:type="spellStart"/>
      <w:r w:rsidRPr="00276DEE">
        <w:rPr>
          <w:rFonts w:asciiTheme="minorHAnsi" w:eastAsia="Times New Roman" w:hAnsiTheme="minorHAnsi" w:cs="Times New Roman"/>
          <w:i/>
          <w:iCs/>
          <w:kern w:val="0"/>
          <w:sz w:val="24"/>
          <w:szCs w:val="24"/>
          <w:lang w:val="nn-NO" w:eastAsia="nb-NO"/>
        </w:rPr>
        <w:t>drain</w:t>
      </w:r>
      <w:proofErr w:type="spellEnd"/>
      <w:r w:rsidRPr="00276DEE">
        <w:rPr>
          <w:rFonts w:asciiTheme="minorHAnsi" w:eastAsia="Times New Roman" w:hAnsiTheme="minorHAnsi" w:cs="Times New Roman"/>
          <w:i/>
          <w:iCs/>
          <w:kern w:val="0"/>
          <w:sz w:val="24"/>
          <w:szCs w:val="24"/>
          <w:lang w:val="nn-NO" w:eastAsia="nb-NO"/>
        </w:rPr>
        <w:t xml:space="preserve"> i norsk utvandring? </w:t>
      </w:r>
      <w:r w:rsidRPr="00276DEE">
        <w:rPr>
          <w:rFonts w:asciiTheme="minorHAnsi" w:eastAsia="Times New Roman" w:hAnsiTheme="minorHAnsi" w:cs="Times New Roman"/>
          <w:i/>
          <w:iCs/>
          <w:kern w:val="0"/>
          <w:sz w:val="24"/>
          <w:szCs w:val="24"/>
          <w:lang w:eastAsia="nb-NO"/>
        </w:rPr>
        <w:t>Konfirmasjonsundervisningens betydning</w:t>
      </w:r>
      <w:r w:rsidR="003778FF" w:rsidRPr="00276DEE">
        <w:rPr>
          <w:rFonts w:asciiTheme="minorHAnsi" w:eastAsia="Times New Roman" w:hAnsiTheme="minorHAnsi" w:cs="Times New Roman"/>
          <w:i/>
          <w:iCs/>
          <w:kern w:val="0"/>
          <w:sz w:val="24"/>
          <w:szCs w:val="24"/>
          <w:lang w:eastAsia="nb-NO"/>
        </w:rPr>
        <w:t>.</w:t>
      </w:r>
    </w:p>
    <w:p w:rsidR="00E6787F" w:rsidRPr="0060236E" w:rsidRDefault="00E6787F" w:rsidP="0002389E">
      <w:pPr>
        <w:widowControl/>
        <w:shd w:val="clear" w:color="auto" w:fill="FFFFFF"/>
        <w:suppressAutoHyphens w:val="0"/>
        <w:autoSpaceDN/>
        <w:spacing w:after="0" w:line="240" w:lineRule="auto"/>
        <w:textAlignment w:val="auto"/>
        <w:rPr>
          <w:rFonts w:eastAsia="Times New Roman" w:cs="Times New Roman"/>
          <w:i/>
          <w:color w:val="FF0000"/>
          <w:kern w:val="0"/>
          <w:sz w:val="24"/>
          <w:szCs w:val="24"/>
          <w:u w:val="single"/>
          <w:lang w:eastAsia="nb-NO"/>
        </w:rPr>
      </w:pPr>
    </w:p>
    <w:p w:rsidR="00F24206" w:rsidRPr="001F7880" w:rsidRDefault="00F24206" w:rsidP="00F24206">
      <w:pPr>
        <w:widowControl/>
        <w:suppressAutoHyphens w:val="0"/>
        <w:autoSpaceDN/>
        <w:spacing w:after="100" w:afterAutospacing="1" w:line="240" w:lineRule="auto"/>
        <w:textAlignment w:val="auto"/>
        <w:rPr>
          <w:rFonts w:asciiTheme="minorHAnsi" w:eastAsia="Times New Roman" w:hAnsiTheme="minorHAnsi" w:cstheme="minorHAnsi"/>
          <w:kern w:val="0"/>
          <w:sz w:val="24"/>
          <w:szCs w:val="24"/>
          <w:lang w:eastAsia="nb-NO"/>
        </w:rPr>
      </w:pPr>
      <w:r w:rsidRPr="001F7880">
        <w:rPr>
          <w:rFonts w:asciiTheme="minorHAnsi" w:eastAsia="Times New Roman" w:hAnsiTheme="minorHAnsi" w:cstheme="minorHAnsi"/>
          <w:kern w:val="0"/>
          <w:sz w:val="24"/>
          <w:szCs w:val="24"/>
          <w:lang w:eastAsia="nb-NO"/>
        </w:rPr>
        <w:t>I Trøndelag ble det i 1855 født 4942 barn – 2335 jenter og 2607 gutter. I arbeid med </w:t>
      </w:r>
      <w:proofErr w:type="spellStart"/>
      <w:r w:rsidRPr="001F7880">
        <w:rPr>
          <w:rFonts w:asciiTheme="minorHAnsi" w:eastAsia="Times New Roman" w:hAnsiTheme="minorHAnsi" w:cstheme="minorHAnsi"/>
          <w:kern w:val="0"/>
          <w:sz w:val="24"/>
          <w:szCs w:val="24"/>
          <w:lang w:eastAsia="nb-NO"/>
        </w:rPr>
        <w:t>ph.d.-avhandlingen</w:t>
      </w:r>
      <w:proofErr w:type="spellEnd"/>
      <w:r w:rsidRPr="001F7880">
        <w:rPr>
          <w:rFonts w:asciiTheme="minorHAnsi" w:eastAsia="Times New Roman" w:hAnsiTheme="minorHAnsi" w:cstheme="minorHAnsi"/>
          <w:kern w:val="0"/>
          <w:sz w:val="24"/>
          <w:szCs w:val="24"/>
          <w:lang w:eastAsia="nb-NO"/>
        </w:rPr>
        <w:t xml:space="preserve"> har jeg etablert en database med individopplysninger om denne fødselskohorten fra kirkebøkenes </w:t>
      </w:r>
      <w:proofErr w:type="spellStart"/>
      <w:r w:rsidRPr="001F7880">
        <w:rPr>
          <w:rFonts w:asciiTheme="minorHAnsi" w:eastAsia="Times New Roman" w:hAnsiTheme="minorHAnsi" w:cstheme="minorHAnsi"/>
          <w:kern w:val="0"/>
          <w:sz w:val="24"/>
          <w:szCs w:val="24"/>
          <w:lang w:eastAsia="nb-NO"/>
        </w:rPr>
        <w:t>dåps-</w:t>
      </w:r>
      <w:proofErr w:type="spellEnd"/>
      <w:r w:rsidRPr="001F7880">
        <w:rPr>
          <w:rFonts w:asciiTheme="minorHAnsi" w:eastAsia="Times New Roman" w:hAnsiTheme="minorHAnsi" w:cstheme="minorHAnsi"/>
          <w:kern w:val="0"/>
          <w:sz w:val="24"/>
          <w:szCs w:val="24"/>
          <w:lang w:eastAsia="nb-NO"/>
        </w:rPr>
        <w:t>, begravelses-, konfirmasjons- og flyttelister, fra folketellingene 1865, 1875, 1890, 1900 og 1910, og fra emigrasjonsprotokoller. Databasen omfatter også opplysninger om kohortens foreldre som ble født i tiden 1815-35. På dette grunnlag følges livsløp i to generasjoner i tiden da Norge var selvstendig nasjon i union med Sverige.</w:t>
      </w:r>
    </w:p>
    <w:p w:rsidR="00F24206" w:rsidRPr="001F7880" w:rsidRDefault="00F24206" w:rsidP="00F24206">
      <w:pPr>
        <w:widowControl/>
        <w:suppressAutoHyphens w:val="0"/>
        <w:autoSpaceDN/>
        <w:spacing w:before="100" w:beforeAutospacing="1" w:after="100" w:afterAutospacing="1" w:line="240" w:lineRule="auto"/>
        <w:textAlignment w:val="auto"/>
        <w:rPr>
          <w:rFonts w:asciiTheme="minorHAnsi" w:eastAsia="Times New Roman" w:hAnsiTheme="minorHAnsi" w:cstheme="minorHAnsi"/>
          <w:kern w:val="0"/>
          <w:sz w:val="24"/>
          <w:szCs w:val="24"/>
          <w:lang w:eastAsia="nb-NO"/>
        </w:rPr>
      </w:pPr>
      <w:r w:rsidRPr="001F7880">
        <w:rPr>
          <w:rFonts w:asciiTheme="minorHAnsi" w:eastAsia="Times New Roman" w:hAnsiTheme="minorHAnsi" w:cstheme="minorHAnsi"/>
          <w:kern w:val="0"/>
          <w:sz w:val="24"/>
          <w:szCs w:val="24"/>
          <w:lang w:eastAsia="nb-NO"/>
        </w:rPr>
        <w:t xml:space="preserve"> Avhandlingen gjelder i hovedsak forhold knyttet til demografi, økonomi og sosiale forhold. Når jeg følger kohortens utvikling fra fødsel til 55 </w:t>
      </w:r>
      <w:proofErr w:type="spellStart"/>
      <w:r w:rsidRPr="001F7880">
        <w:rPr>
          <w:rFonts w:asciiTheme="minorHAnsi" w:eastAsia="Times New Roman" w:hAnsiTheme="minorHAnsi" w:cstheme="minorHAnsi"/>
          <w:kern w:val="0"/>
          <w:sz w:val="24"/>
          <w:szCs w:val="24"/>
          <w:lang w:eastAsia="nb-NO"/>
        </w:rPr>
        <w:t>årsalder</w:t>
      </w:r>
      <w:proofErr w:type="spellEnd"/>
      <w:r w:rsidRPr="001F7880">
        <w:rPr>
          <w:rFonts w:asciiTheme="minorHAnsi" w:eastAsia="Times New Roman" w:hAnsiTheme="minorHAnsi" w:cstheme="minorHAnsi"/>
          <w:kern w:val="0"/>
          <w:sz w:val="24"/>
          <w:szCs w:val="24"/>
          <w:lang w:eastAsia="nb-NO"/>
        </w:rPr>
        <w:t xml:space="preserve">, legger jeg imidlertid også vekt på at den bar med seg en kulturarv fra konfirmasjonsundervisning og skolegang som i tillegg til lese-, skrive- og regneferdigheter hadde gitt dem et felles verdigrunnlag - til sammen en referanseramme som var kjent lokalt, andre steder i landet og blant norskamerikanere på motsatt side av Atlanteren. Det var et startgrunnlag som må ha kommet godt med for den enkelte som samfunnsborger, som yrkesutøver og som ansvarlig for en familie. Det er tema for mitt innlegg i Stavanger. </w:t>
      </w:r>
    </w:p>
    <w:p w:rsidR="00F24206" w:rsidRPr="001F7880" w:rsidRDefault="00F24206" w:rsidP="00F24206">
      <w:pPr>
        <w:widowControl/>
        <w:suppressAutoHyphens w:val="0"/>
        <w:autoSpaceDN/>
        <w:spacing w:after="0" w:line="240" w:lineRule="auto"/>
        <w:textAlignment w:val="auto"/>
        <w:rPr>
          <w:rFonts w:asciiTheme="minorHAnsi" w:eastAsia="Times New Roman" w:hAnsiTheme="minorHAnsi" w:cstheme="minorHAnsi"/>
          <w:kern w:val="0"/>
          <w:sz w:val="24"/>
          <w:szCs w:val="24"/>
          <w:lang w:eastAsia="nb-NO"/>
        </w:rPr>
      </w:pPr>
      <w:r w:rsidRPr="001F7880">
        <w:rPr>
          <w:rFonts w:asciiTheme="minorHAnsi" w:eastAsia="Times New Roman" w:hAnsiTheme="minorHAnsi" w:cstheme="minorHAnsi"/>
          <w:kern w:val="0"/>
          <w:sz w:val="24"/>
          <w:szCs w:val="24"/>
          <w:lang w:eastAsia="nb-NO"/>
        </w:rPr>
        <w:t> Jeg deler fødselskullet 1855 i tre hovedgrupper - hjemfødinger, utflyttere i Norge og emigranter - som jeg sammenlikner på bakgrunn av sosial bakgrunn og personlige egenskaper - herunder skoleflinkhet som jeg vurderer på grunnlag av konfirmasjonskarakterene. En konklusjon er at det dreide seg om tre i hovedsak likeverdige utvalg.</w:t>
      </w:r>
    </w:p>
    <w:p w:rsidR="00F24206" w:rsidRDefault="00F24206" w:rsidP="00E6787F">
      <w:pPr>
        <w:widowControl/>
        <w:shd w:val="clear" w:color="auto" w:fill="FFFFFF"/>
        <w:suppressAutoHyphens w:val="0"/>
        <w:autoSpaceDN/>
        <w:spacing w:after="0" w:line="240" w:lineRule="auto"/>
        <w:textAlignment w:val="auto"/>
        <w:rPr>
          <w:rFonts w:eastAsia="Times New Roman" w:cs="Times New Roman"/>
          <w:color w:val="000000"/>
          <w:kern w:val="0"/>
          <w:sz w:val="24"/>
          <w:szCs w:val="24"/>
          <w:lang w:eastAsia="nb-NO"/>
        </w:rPr>
      </w:pPr>
    </w:p>
    <w:p w:rsidR="00222E15" w:rsidRDefault="00222E15" w:rsidP="00E6787F">
      <w:pPr>
        <w:spacing w:after="0"/>
        <w:rPr>
          <w:b/>
          <w:sz w:val="24"/>
          <w:szCs w:val="24"/>
          <w:lang w:val="en-US"/>
        </w:rPr>
      </w:pPr>
      <w:r>
        <w:rPr>
          <w:b/>
          <w:sz w:val="24"/>
          <w:szCs w:val="24"/>
          <w:lang w:val="en-US"/>
        </w:rPr>
        <w:br/>
      </w:r>
    </w:p>
    <w:p w:rsidR="00222E15" w:rsidRDefault="00222E15">
      <w:pPr>
        <w:widowControl/>
        <w:suppressAutoHyphens w:val="0"/>
        <w:autoSpaceDN/>
        <w:spacing w:after="160" w:line="259" w:lineRule="auto"/>
        <w:textAlignment w:val="auto"/>
        <w:rPr>
          <w:b/>
          <w:sz w:val="24"/>
          <w:szCs w:val="24"/>
          <w:lang w:val="en-US"/>
        </w:rPr>
      </w:pPr>
      <w:r>
        <w:rPr>
          <w:b/>
          <w:sz w:val="24"/>
          <w:szCs w:val="24"/>
          <w:lang w:val="en-US"/>
        </w:rPr>
        <w:br w:type="page"/>
      </w:r>
    </w:p>
    <w:p w:rsidR="00E6787F" w:rsidRPr="005A2EEA" w:rsidRDefault="00E6787F" w:rsidP="00E6787F">
      <w:pPr>
        <w:spacing w:after="0"/>
        <w:rPr>
          <w:b/>
          <w:sz w:val="24"/>
          <w:szCs w:val="24"/>
          <w:lang w:val="en-US"/>
        </w:rPr>
      </w:pPr>
      <w:proofErr w:type="spellStart"/>
      <w:proofErr w:type="gramStart"/>
      <w:r w:rsidRPr="00CF6BB2">
        <w:rPr>
          <w:b/>
          <w:sz w:val="24"/>
          <w:szCs w:val="24"/>
          <w:lang w:val="en-US"/>
        </w:rPr>
        <w:lastRenderedPageBreak/>
        <w:t>Linde</w:t>
      </w:r>
      <w:proofErr w:type="spellEnd"/>
      <w:r w:rsidRPr="00CF6BB2">
        <w:rPr>
          <w:b/>
          <w:sz w:val="24"/>
          <w:szCs w:val="24"/>
          <w:lang w:val="en-US"/>
        </w:rPr>
        <w:t xml:space="preserve">, </w:t>
      </w:r>
      <w:r w:rsidR="00442930" w:rsidRPr="005A2EEA">
        <w:rPr>
          <w:b/>
          <w:sz w:val="24"/>
          <w:szCs w:val="24"/>
          <w:lang w:val="en-US"/>
        </w:rPr>
        <w:t>Llewellyn</w:t>
      </w:r>
      <w:r w:rsidR="005A2EEA" w:rsidRPr="005A2EEA">
        <w:rPr>
          <w:b/>
          <w:sz w:val="24"/>
          <w:szCs w:val="24"/>
          <w:lang w:val="en-US"/>
        </w:rPr>
        <w:t>,</w:t>
      </w:r>
      <w:r w:rsidR="00442930" w:rsidRPr="005A2EEA">
        <w:rPr>
          <w:b/>
          <w:sz w:val="24"/>
          <w:szCs w:val="24"/>
          <w:lang w:val="en-US"/>
        </w:rPr>
        <w:t xml:space="preserve"> </w:t>
      </w:r>
      <w:r w:rsidR="0060236E" w:rsidRPr="005A2EEA">
        <w:rPr>
          <w:b/>
          <w:sz w:val="24"/>
          <w:szCs w:val="24"/>
          <w:lang w:val="en-US"/>
        </w:rPr>
        <w:t>USA</w:t>
      </w:r>
      <w:r w:rsidR="005A2EEA" w:rsidRPr="005A2EEA">
        <w:rPr>
          <w:b/>
          <w:sz w:val="24"/>
          <w:szCs w:val="24"/>
          <w:lang w:val="en-US"/>
        </w:rPr>
        <w:t>.</w:t>
      </w:r>
      <w:proofErr w:type="gramEnd"/>
    </w:p>
    <w:p w:rsidR="00E6787F" w:rsidRPr="00CF6BB2" w:rsidRDefault="00E6787F" w:rsidP="00E6787F">
      <w:pPr>
        <w:spacing w:after="0"/>
        <w:rPr>
          <w:i/>
          <w:sz w:val="24"/>
          <w:szCs w:val="24"/>
          <w:lang w:val="en-US"/>
        </w:rPr>
      </w:pPr>
      <w:r w:rsidRPr="00CF6BB2">
        <w:rPr>
          <w:i/>
          <w:sz w:val="24"/>
          <w:szCs w:val="24"/>
          <w:lang w:val="en-US"/>
        </w:rPr>
        <w:t xml:space="preserve">Elise </w:t>
      </w:r>
      <w:proofErr w:type="spellStart"/>
      <w:r w:rsidRPr="00CF6BB2">
        <w:rPr>
          <w:i/>
          <w:sz w:val="24"/>
          <w:szCs w:val="24"/>
          <w:lang w:val="en-US"/>
        </w:rPr>
        <w:t>Biorn</w:t>
      </w:r>
      <w:proofErr w:type="spellEnd"/>
      <w:r w:rsidRPr="00CF6BB2">
        <w:rPr>
          <w:i/>
          <w:sz w:val="24"/>
          <w:szCs w:val="24"/>
          <w:lang w:val="en-US"/>
        </w:rPr>
        <w:t xml:space="preserve">-Hansen </w:t>
      </w:r>
      <w:proofErr w:type="spellStart"/>
      <w:r w:rsidRPr="00CF6BB2">
        <w:rPr>
          <w:i/>
          <w:sz w:val="24"/>
          <w:szCs w:val="24"/>
          <w:lang w:val="en-US"/>
        </w:rPr>
        <w:t>Boulding</w:t>
      </w:r>
      <w:proofErr w:type="spellEnd"/>
      <w:r w:rsidRPr="00CF6BB2">
        <w:rPr>
          <w:i/>
          <w:sz w:val="24"/>
          <w:szCs w:val="24"/>
          <w:lang w:val="en-US"/>
        </w:rPr>
        <w:t>:  Norwegian-American Peace and Family Advocate</w:t>
      </w:r>
      <w:r w:rsidR="003778FF">
        <w:rPr>
          <w:i/>
          <w:sz w:val="24"/>
          <w:szCs w:val="24"/>
          <w:lang w:val="en-US"/>
        </w:rPr>
        <w:t>.</w:t>
      </w:r>
    </w:p>
    <w:p w:rsidR="00E6787F" w:rsidRPr="004A3381" w:rsidRDefault="00E6787F" w:rsidP="00442930">
      <w:pPr>
        <w:spacing w:after="0" w:line="240" w:lineRule="auto"/>
        <w:rPr>
          <w:sz w:val="24"/>
          <w:szCs w:val="24"/>
          <w:lang w:val="en-US"/>
        </w:rPr>
      </w:pPr>
    </w:p>
    <w:p w:rsidR="00E6787F" w:rsidRPr="004A3381" w:rsidRDefault="00E6787F" w:rsidP="001F7880">
      <w:pPr>
        <w:spacing w:line="240" w:lineRule="auto"/>
        <w:rPr>
          <w:sz w:val="24"/>
          <w:szCs w:val="24"/>
          <w:lang w:val="en-US"/>
        </w:rPr>
      </w:pPr>
      <w:r w:rsidRPr="004A3381">
        <w:rPr>
          <w:sz w:val="24"/>
          <w:szCs w:val="24"/>
          <w:lang w:val="en-US"/>
        </w:rPr>
        <w:t xml:space="preserve">Elise was born July 6, 1920 to Birgit Marianne </w:t>
      </w:r>
      <w:proofErr w:type="spellStart"/>
      <w:r w:rsidRPr="004A3381">
        <w:rPr>
          <w:sz w:val="24"/>
          <w:szCs w:val="24"/>
          <w:lang w:val="en-US"/>
        </w:rPr>
        <w:t>Johnsen</w:t>
      </w:r>
      <w:proofErr w:type="spellEnd"/>
      <w:r w:rsidRPr="004A3381">
        <w:rPr>
          <w:sz w:val="24"/>
          <w:szCs w:val="24"/>
          <w:lang w:val="en-US"/>
        </w:rPr>
        <w:t xml:space="preserve"> and Josef </w:t>
      </w:r>
      <w:proofErr w:type="spellStart"/>
      <w:r w:rsidRPr="004A3381">
        <w:rPr>
          <w:sz w:val="24"/>
          <w:szCs w:val="24"/>
          <w:lang w:val="en-US"/>
        </w:rPr>
        <w:t>Biorn</w:t>
      </w:r>
      <w:proofErr w:type="spellEnd"/>
      <w:r w:rsidRPr="004A3381">
        <w:rPr>
          <w:sz w:val="24"/>
          <w:szCs w:val="24"/>
          <w:lang w:val="en-US"/>
        </w:rPr>
        <w:t xml:space="preserve"> Hansen in Oslo, Norway.  Professionally her mother was a therapeutic masseuse and her father was a graduate engineer.  As a young adult in Norway, Elise’s mother held ideas that may, at the time, have been considered unconventional, like organizing clubs and activities for women factory workers and marching in peace parades as part of </w:t>
      </w:r>
      <w:proofErr w:type="spellStart"/>
      <w:r w:rsidRPr="004A3381">
        <w:rPr>
          <w:sz w:val="24"/>
          <w:szCs w:val="24"/>
          <w:lang w:val="en-US"/>
        </w:rPr>
        <w:t>Syttende</w:t>
      </w:r>
      <w:proofErr w:type="spellEnd"/>
      <w:r w:rsidRPr="004A3381">
        <w:rPr>
          <w:sz w:val="24"/>
          <w:szCs w:val="24"/>
          <w:lang w:val="en-US"/>
        </w:rPr>
        <w:t xml:space="preserve"> Mai celebrations.  It can be said that her mother was an early role model for Elise, encouraging her views surrounding peace and humanity.</w:t>
      </w:r>
    </w:p>
    <w:p w:rsidR="00CF501B" w:rsidRDefault="00E6787F" w:rsidP="00E6787F">
      <w:pPr>
        <w:spacing w:after="0" w:line="240" w:lineRule="auto"/>
        <w:rPr>
          <w:sz w:val="24"/>
          <w:szCs w:val="24"/>
          <w:lang w:val="en-US"/>
        </w:rPr>
      </w:pPr>
      <w:r w:rsidRPr="004A3381">
        <w:rPr>
          <w:sz w:val="24"/>
          <w:szCs w:val="24"/>
          <w:lang w:val="en-US"/>
        </w:rPr>
        <w:t>At the age of three, Elise’s family emigrated to the U.S. and settled in East Orange, New Jersey.  Raised in a traditional Lutheran home, she went through a time of spiritual questioning and doubt in her high school and college years.  Her extensive education began at the New Jersey College for Women (now Douglass College, a part of Rutgers University), where Elise worked as a professional cellist in small musical groups to pay her tuition.  By chance, while a college student, she became acquainted with several Quaker musicians and subsequently discovered Quakerism.   The silence of a traditional Quaker meeting coincided with Elise’s childhood experience of silence at home, and through that experience, she became an active, practicing Quaker.  By becoming a member of the Society of Friends, the</w:t>
      </w:r>
    </w:p>
    <w:p w:rsidR="00B2707B" w:rsidRPr="004A3381" w:rsidRDefault="00B2707B" w:rsidP="00B2707B">
      <w:pPr>
        <w:spacing w:after="0" w:line="240" w:lineRule="auto"/>
        <w:rPr>
          <w:sz w:val="24"/>
          <w:szCs w:val="24"/>
          <w:lang w:val="en-US"/>
        </w:rPr>
      </w:pPr>
      <w:r w:rsidRPr="004A3381">
        <w:rPr>
          <w:sz w:val="24"/>
          <w:szCs w:val="24"/>
          <w:lang w:val="en-US"/>
        </w:rPr>
        <w:t xml:space="preserve">Quaker philosophy became the driving force of her life.  After a brief courtship, Elise married Kenneth </w:t>
      </w:r>
      <w:proofErr w:type="spellStart"/>
      <w:r w:rsidRPr="004A3381">
        <w:rPr>
          <w:sz w:val="24"/>
          <w:szCs w:val="24"/>
          <w:lang w:val="en-US"/>
        </w:rPr>
        <w:t>Boulding</w:t>
      </w:r>
      <w:proofErr w:type="spellEnd"/>
      <w:r w:rsidRPr="004A3381">
        <w:rPr>
          <w:sz w:val="24"/>
          <w:szCs w:val="24"/>
          <w:lang w:val="en-US"/>
        </w:rPr>
        <w:t xml:space="preserve"> in 1941.  Ten years her senior, he was well known in Quaker circles as a gifted speaker and poet.  </w:t>
      </w:r>
    </w:p>
    <w:p w:rsidR="00B2707B" w:rsidRPr="004A3381" w:rsidRDefault="00B2707B" w:rsidP="00B2707B">
      <w:pPr>
        <w:spacing w:after="0" w:line="240" w:lineRule="auto"/>
        <w:rPr>
          <w:sz w:val="24"/>
          <w:szCs w:val="24"/>
          <w:lang w:val="en-US"/>
        </w:rPr>
      </w:pPr>
      <w:r w:rsidRPr="004A3381">
        <w:rPr>
          <w:sz w:val="24"/>
          <w:szCs w:val="24"/>
          <w:lang w:val="en-US"/>
        </w:rPr>
        <w:t xml:space="preserve">Elise continued her studies by earning a </w:t>
      </w:r>
      <w:proofErr w:type="spellStart"/>
      <w:r w:rsidRPr="004A3381">
        <w:rPr>
          <w:sz w:val="24"/>
          <w:szCs w:val="24"/>
          <w:lang w:val="en-US"/>
        </w:rPr>
        <w:t>Masters</w:t>
      </w:r>
      <w:proofErr w:type="spellEnd"/>
      <w:r w:rsidRPr="004A3381">
        <w:rPr>
          <w:sz w:val="24"/>
          <w:szCs w:val="24"/>
          <w:lang w:val="en-US"/>
        </w:rPr>
        <w:t xml:space="preserve"> degree in sociology from Iowa State in 1949 and a Doctorate in sociology from the University of Michigan in 1969.  She can be credited as an author or co-author of 15 published writings.  Topics include works about children, women, family, cultures of peace, and abolishment of war.  Additionally, Elise wrote numerous pamphlets and edited five books.  She served on the faculties of many institutions, including the University of Colorado, Dartmouth College, and Douglass College.  </w:t>
      </w:r>
    </w:p>
    <w:p w:rsidR="00B2707B" w:rsidRPr="004A3381" w:rsidRDefault="00B2707B" w:rsidP="00B2707B">
      <w:pPr>
        <w:spacing w:after="0" w:line="240" w:lineRule="auto"/>
        <w:rPr>
          <w:sz w:val="24"/>
          <w:szCs w:val="24"/>
          <w:lang w:val="en-US"/>
        </w:rPr>
      </w:pPr>
      <w:r w:rsidRPr="004A3381">
        <w:rPr>
          <w:rFonts w:cs="Helvetica"/>
          <w:color w:val="000000"/>
          <w:sz w:val="24"/>
          <w:szCs w:val="24"/>
          <w:shd w:val="clear" w:color="auto" w:fill="FFFFFF"/>
          <w:lang w:val="en-US"/>
        </w:rPr>
        <w:t xml:space="preserve">In this paper, it is my intention to present how Elise </w:t>
      </w:r>
      <w:proofErr w:type="spellStart"/>
      <w:r w:rsidRPr="004A3381">
        <w:rPr>
          <w:rFonts w:cs="Helvetica"/>
          <w:color w:val="000000"/>
          <w:sz w:val="24"/>
          <w:szCs w:val="24"/>
          <w:shd w:val="clear" w:color="auto" w:fill="FFFFFF"/>
          <w:lang w:val="en-US"/>
        </w:rPr>
        <w:t>Biorn</w:t>
      </w:r>
      <w:proofErr w:type="spellEnd"/>
      <w:r w:rsidRPr="004A3381">
        <w:rPr>
          <w:rFonts w:cs="Helvetica"/>
          <w:color w:val="000000"/>
          <w:sz w:val="24"/>
          <w:szCs w:val="24"/>
          <w:shd w:val="clear" w:color="auto" w:fill="FFFFFF"/>
          <w:lang w:val="en-US"/>
        </w:rPr>
        <w:t xml:space="preserve">-Hansen </w:t>
      </w:r>
      <w:proofErr w:type="spellStart"/>
      <w:r w:rsidRPr="004A3381">
        <w:rPr>
          <w:rFonts w:cs="Helvetica"/>
          <w:color w:val="000000"/>
          <w:sz w:val="24"/>
          <w:szCs w:val="24"/>
          <w:shd w:val="clear" w:color="auto" w:fill="FFFFFF"/>
          <w:lang w:val="en-US"/>
        </w:rPr>
        <w:t>Boulding</w:t>
      </w:r>
      <w:proofErr w:type="spellEnd"/>
      <w:r w:rsidRPr="004A3381">
        <w:rPr>
          <w:rFonts w:cs="Helvetica"/>
          <w:color w:val="000000"/>
          <w:sz w:val="24"/>
          <w:szCs w:val="24"/>
          <w:shd w:val="clear" w:color="auto" w:fill="FFFFFF"/>
          <w:lang w:val="en-US"/>
        </w:rPr>
        <w:t xml:space="preserve"> stayed true to her Norwegian heritage through her tireless work in the cause of peace and advancement of humanity until the time of her death in June 2010.</w:t>
      </w:r>
    </w:p>
    <w:p w:rsidR="00241A94" w:rsidRPr="00B2707B" w:rsidRDefault="00241A94" w:rsidP="00E6787F">
      <w:pPr>
        <w:spacing w:after="0" w:line="240" w:lineRule="auto"/>
        <w:rPr>
          <w:rFonts w:asciiTheme="minorHAnsi" w:hAnsiTheme="minorHAnsi" w:cstheme="minorHAnsi"/>
          <w:b/>
          <w:color w:val="000000"/>
          <w:sz w:val="24"/>
          <w:szCs w:val="24"/>
          <w:lang w:val="en-US"/>
        </w:rPr>
      </w:pPr>
    </w:p>
    <w:p w:rsidR="00E6787F" w:rsidRDefault="00E6787F" w:rsidP="00CF501B">
      <w:pPr>
        <w:spacing w:after="0"/>
        <w:rPr>
          <w:rFonts w:asciiTheme="minorHAnsi" w:hAnsiTheme="minorHAnsi"/>
          <w:b/>
          <w:sz w:val="24"/>
          <w:szCs w:val="24"/>
          <w:lang w:val="en-US"/>
        </w:rPr>
      </w:pPr>
    </w:p>
    <w:p w:rsidR="00CF501B" w:rsidRPr="00B112A1" w:rsidRDefault="00CF501B" w:rsidP="00CF501B">
      <w:pPr>
        <w:spacing w:after="0"/>
        <w:rPr>
          <w:rFonts w:asciiTheme="minorHAnsi" w:hAnsiTheme="minorHAnsi"/>
          <w:b/>
          <w:sz w:val="24"/>
          <w:szCs w:val="24"/>
          <w:lang w:val="en-US"/>
        </w:rPr>
      </w:pPr>
      <w:proofErr w:type="spellStart"/>
      <w:proofErr w:type="gramStart"/>
      <w:r w:rsidRPr="00B112A1">
        <w:rPr>
          <w:rFonts w:asciiTheme="minorHAnsi" w:hAnsiTheme="minorHAnsi"/>
          <w:b/>
          <w:sz w:val="24"/>
          <w:szCs w:val="24"/>
          <w:lang w:val="en-US"/>
        </w:rPr>
        <w:t>Lovoll</w:t>
      </w:r>
      <w:proofErr w:type="spellEnd"/>
      <w:r w:rsidRPr="00B112A1">
        <w:rPr>
          <w:rFonts w:asciiTheme="minorHAnsi" w:hAnsiTheme="minorHAnsi"/>
          <w:b/>
          <w:sz w:val="24"/>
          <w:szCs w:val="24"/>
          <w:lang w:val="en-US"/>
        </w:rPr>
        <w:t xml:space="preserve">, </w:t>
      </w:r>
      <w:r w:rsidR="00442930" w:rsidRPr="00B112A1">
        <w:rPr>
          <w:rFonts w:asciiTheme="minorHAnsi" w:hAnsiTheme="minorHAnsi"/>
          <w:b/>
          <w:sz w:val="24"/>
          <w:szCs w:val="24"/>
          <w:lang w:val="en-US"/>
        </w:rPr>
        <w:t xml:space="preserve">Odd S. </w:t>
      </w:r>
      <w:r w:rsidR="00B32F18" w:rsidRPr="00B32F18">
        <w:rPr>
          <w:rFonts w:asciiTheme="minorHAnsi" w:hAnsiTheme="minorHAnsi"/>
          <w:b/>
          <w:sz w:val="24"/>
          <w:szCs w:val="24"/>
          <w:lang w:val="en-US"/>
        </w:rPr>
        <w:t>P</w:t>
      </w:r>
      <w:r w:rsidRPr="00B32F18">
        <w:rPr>
          <w:rFonts w:asciiTheme="minorHAnsi" w:hAnsiTheme="minorHAnsi"/>
          <w:b/>
          <w:sz w:val="24"/>
          <w:szCs w:val="24"/>
          <w:lang w:val="en-US"/>
        </w:rPr>
        <w:t xml:space="preserve">rofessor emeritus, </w:t>
      </w:r>
      <w:proofErr w:type="spellStart"/>
      <w:r w:rsidRPr="00B32F18">
        <w:rPr>
          <w:rFonts w:asciiTheme="minorHAnsi" w:hAnsiTheme="minorHAnsi"/>
          <w:b/>
          <w:sz w:val="24"/>
          <w:szCs w:val="24"/>
          <w:lang w:val="en-US"/>
        </w:rPr>
        <w:t>St.Olaf</w:t>
      </w:r>
      <w:proofErr w:type="spellEnd"/>
      <w:r w:rsidRPr="00B32F18">
        <w:rPr>
          <w:rFonts w:asciiTheme="minorHAnsi" w:hAnsiTheme="minorHAnsi"/>
          <w:b/>
          <w:sz w:val="24"/>
          <w:szCs w:val="24"/>
          <w:lang w:val="en-US"/>
        </w:rPr>
        <w:t xml:space="preserve"> College, Northfield, Minnesota / </w:t>
      </w:r>
      <w:r w:rsidR="00B32F18">
        <w:rPr>
          <w:rFonts w:asciiTheme="minorHAnsi" w:hAnsiTheme="minorHAnsi"/>
          <w:b/>
          <w:sz w:val="24"/>
          <w:szCs w:val="24"/>
          <w:lang w:val="en-US"/>
        </w:rPr>
        <w:t>P</w:t>
      </w:r>
      <w:r w:rsidRPr="00B32F18">
        <w:rPr>
          <w:rFonts w:asciiTheme="minorHAnsi" w:hAnsiTheme="minorHAnsi"/>
          <w:b/>
          <w:sz w:val="24"/>
          <w:szCs w:val="24"/>
          <w:lang w:val="en-US"/>
        </w:rPr>
        <w:t>rof.</w:t>
      </w:r>
      <w:r w:rsidR="00B32F18" w:rsidRPr="00B32F18">
        <w:rPr>
          <w:rFonts w:asciiTheme="minorHAnsi" w:hAnsiTheme="minorHAnsi"/>
          <w:b/>
          <w:sz w:val="24"/>
          <w:szCs w:val="24"/>
          <w:lang w:val="en-US"/>
        </w:rPr>
        <w:t xml:space="preserve"> </w:t>
      </w:r>
      <w:r w:rsidRPr="00B32F18">
        <w:rPr>
          <w:rFonts w:asciiTheme="minorHAnsi" w:hAnsiTheme="minorHAnsi"/>
          <w:b/>
          <w:sz w:val="24"/>
          <w:szCs w:val="24"/>
          <w:lang w:val="en-US"/>
        </w:rPr>
        <w:t xml:space="preserve">II </w:t>
      </w:r>
      <w:proofErr w:type="spellStart"/>
      <w:r w:rsidRPr="00B32F18">
        <w:rPr>
          <w:rFonts w:asciiTheme="minorHAnsi" w:hAnsiTheme="minorHAnsi"/>
          <w:b/>
          <w:sz w:val="24"/>
          <w:szCs w:val="24"/>
          <w:lang w:val="en-US"/>
        </w:rPr>
        <w:t>UiO</w:t>
      </w:r>
      <w:proofErr w:type="spellEnd"/>
      <w:r w:rsidR="00B32F18">
        <w:rPr>
          <w:rFonts w:asciiTheme="minorHAnsi" w:hAnsiTheme="minorHAnsi"/>
          <w:b/>
          <w:sz w:val="24"/>
          <w:szCs w:val="24"/>
          <w:lang w:val="en-US"/>
        </w:rPr>
        <w:t>.</w:t>
      </w:r>
      <w:proofErr w:type="gramEnd"/>
    </w:p>
    <w:p w:rsidR="00CF501B" w:rsidRPr="00B27457" w:rsidRDefault="00CF501B" w:rsidP="00CF501B">
      <w:pPr>
        <w:widowControl/>
        <w:suppressAutoHyphens w:val="0"/>
        <w:autoSpaceDN/>
        <w:spacing w:after="0" w:line="240" w:lineRule="auto"/>
        <w:textAlignment w:val="auto"/>
        <w:rPr>
          <w:rFonts w:asciiTheme="minorHAnsi" w:eastAsia="Times New Roman" w:hAnsiTheme="minorHAnsi" w:cs="Times New Roman"/>
          <w:i/>
          <w:kern w:val="0"/>
          <w:sz w:val="24"/>
          <w:szCs w:val="24"/>
          <w:lang w:val="en-US" w:eastAsia="nb-NO"/>
        </w:rPr>
      </w:pPr>
      <w:proofErr w:type="gramStart"/>
      <w:r w:rsidRPr="00B27457">
        <w:rPr>
          <w:rFonts w:asciiTheme="minorHAnsi" w:eastAsia="Times New Roman" w:hAnsiTheme="minorHAnsi" w:cs="Times New Roman"/>
          <w:i/>
          <w:kern w:val="0"/>
          <w:sz w:val="24"/>
          <w:szCs w:val="24"/>
          <w:lang w:val="en-US" w:eastAsia="nb-NO"/>
        </w:rPr>
        <w:t>America Calling.</w:t>
      </w:r>
      <w:proofErr w:type="gramEnd"/>
      <w:r w:rsidRPr="00B27457">
        <w:rPr>
          <w:rFonts w:asciiTheme="minorHAnsi" w:eastAsia="Times New Roman" w:hAnsiTheme="minorHAnsi" w:cs="Times New Roman"/>
          <w:i/>
          <w:kern w:val="0"/>
          <w:sz w:val="24"/>
          <w:szCs w:val="24"/>
          <w:lang w:val="en-US" w:eastAsia="nb-NO"/>
        </w:rPr>
        <w:t xml:space="preserve"> </w:t>
      </w:r>
      <w:proofErr w:type="gramStart"/>
      <w:r w:rsidRPr="00B27457">
        <w:rPr>
          <w:rFonts w:asciiTheme="minorHAnsi" w:eastAsia="Times New Roman" w:hAnsiTheme="minorHAnsi" w:cs="Times New Roman"/>
          <w:i/>
          <w:kern w:val="0"/>
          <w:sz w:val="24"/>
          <w:szCs w:val="24"/>
          <w:lang w:val="en-US" w:eastAsia="nb-NO"/>
        </w:rPr>
        <w:t>Reflections on Childhood Memories</w:t>
      </w:r>
      <w:r w:rsidR="003778FF">
        <w:rPr>
          <w:rFonts w:asciiTheme="minorHAnsi" w:eastAsia="Times New Roman" w:hAnsiTheme="minorHAnsi" w:cs="Times New Roman"/>
          <w:i/>
          <w:kern w:val="0"/>
          <w:sz w:val="24"/>
          <w:szCs w:val="24"/>
          <w:lang w:val="en-US" w:eastAsia="nb-NO"/>
        </w:rPr>
        <w:t>.</w:t>
      </w:r>
      <w:proofErr w:type="gramEnd"/>
      <w:r w:rsidRPr="00B27457">
        <w:rPr>
          <w:rFonts w:asciiTheme="minorHAnsi" w:eastAsia="Times New Roman" w:hAnsiTheme="minorHAnsi" w:cs="Times New Roman"/>
          <w:i/>
          <w:kern w:val="0"/>
          <w:sz w:val="24"/>
          <w:szCs w:val="24"/>
          <w:lang w:val="en-US" w:eastAsia="nb-NO"/>
        </w:rPr>
        <w:t xml:space="preserve"> </w:t>
      </w:r>
    </w:p>
    <w:p w:rsidR="00CF501B" w:rsidRDefault="00CF501B" w:rsidP="00CF501B">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p>
    <w:p w:rsidR="00CF501B" w:rsidRPr="004812A6" w:rsidRDefault="00CF501B" w:rsidP="00CF501B">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24079D">
        <w:rPr>
          <w:rFonts w:asciiTheme="minorHAnsi" w:eastAsia="Times New Roman" w:hAnsiTheme="minorHAnsi" w:cs="Times New Roman"/>
          <w:kern w:val="0"/>
          <w:sz w:val="24"/>
          <w:szCs w:val="24"/>
          <w:lang w:val="en-US" w:eastAsia="nb-NO"/>
        </w:rPr>
        <w:t xml:space="preserve">I am currently researching and writing my memoirs. The working title: “Two Homelands: An Historians Life Journey.” The memoirs reflect my own research as an historian and expand to become a historical treatise focusing on migration and Norwegian and Norwegian American history during my lifetime. </w:t>
      </w:r>
    </w:p>
    <w:p w:rsidR="00CF501B" w:rsidRDefault="00CF501B" w:rsidP="00CF501B">
      <w:pPr>
        <w:widowControl/>
        <w:suppressAutoHyphens w:val="0"/>
        <w:autoSpaceDN/>
        <w:spacing w:before="100" w:beforeAutospacing="1" w:after="100" w:afterAutospacing="1" w:line="240" w:lineRule="auto"/>
        <w:textAlignment w:val="auto"/>
        <w:rPr>
          <w:rFonts w:asciiTheme="minorHAnsi" w:eastAsia="Times New Roman" w:hAnsiTheme="minorHAnsi" w:cs="Times New Roman"/>
          <w:kern w:val="0"/>
          <w:sz w:val="24"/>
          <w:szCs w:val="24"/>
          <w:lang w:val="en-US" w:eastAsia="nb-NO"/>
        </w:rPr>
      </w:pPr>
      <w:r w:rsidRPr="0024079D">
        <w:rPr>
          <w:rFonts w:asciiTheme="minorHAnsi" w:eastAsia="Times New Roman" w:hAnsiTheme="minorHAnsi" w:cs="Times New Roman"/>
          <w:kern w:val="0"/>
          <w:sz w:val="24"/>
          <w:szCs w:val="24"/>
          <w:lang w:val="en-US" w:eastAsia="nb-NO"/>
        </w:rPr>
        <w:t>The book will be published in both</w:t>
      </w:r>
      <w:r w:rsidRPr="004812A6">
        <w:rPr>
          <w:rFonts w:asciiTheme="minorHAnsi" w:eastAsia="Times New Roman" w:hAnsiTheme="minorHAnsi" w:cs="Times New Roman"/>
          <w:kern w:val="0"/>
          <w:sz w:val="24"/>
          <w:szCs w:val="24"/>
          <w:lang w:val="en-US" w:eastAsia="nb-NO"/>
        </w:rPr>
        <w:t xml:space="preserve"> </w:t>
      </w:r>
      <w:r w:rsidRPr="0024079D">
        <w:rPr>
          <w:rFonts w:asciiTheme="minorHAnsi" w:eastAsia="Times New Roman" w:hAnsiTheme="minorHAnsi" w:cs="Times New Roman"/>
          <w:kern w:val="0"/>
          <w:sz w:val="24"/>
          <w:szCs w:val="24"/>
          <w:lang w:val="en-US" w:eastAsia="nb-NO"/>
        </w:rPr>
        <w:t xml:space="preserve">an American and a Norwegian edition. My paper will be based on my memoirs, in particular the three first chapters (six chapters in all), which cover my wartime childhood in Norway, the Norwegian American ethnic revival during World War II, and the postwar immigration and my own experiences as a young immigrant. My reflections and historical analysis and interpretation will place my early memories in a broad </w:t>
      </w:r>
      <w:r w:rsidRPr="0024079D">
        <w:rPr>
          <w:rFonts w:asciiTheme="minorHAnsi" w:eastAsia="Times New Roman" w:hAnsiTheme="minorHAnsi" w:cs="Times New Roman"/>
          <w:kern w:val="0"/>
          <w:sz w:val="24"/>
          <w:szCs w:val="24"/>
          <w:lang w:val="en-US" w:eastAsia="nb-NO"/>
        </w:rPr>
        <w:lastRenderedPageBreak/>
        <w:t>historical context. As a trained social historian, I am greatly interested in the individual, and I have conducted interviews with people I associated with, family and friends, and asked for statements from others who can cast light on the process of learning a second language, adjusting to unfamiliar social conventions, and accepting a new way of life.</w:t>
      </w:r>
      <w:r>
        <w:rPr>
          <w:rFonts w:asciiTheme="minorHAnsi" w:eastAsia="Times New Roman" w:hAnsiTheme="minorHAnsi" w:cs="Times New Roman"/>
          <w:kern w:val="0"/>
          <w:sz w:val="24"/>
          <w:szCs w:val="24"/>
          <w:lang w:val="en-US" w:eastAsia="nb-NO"/>
        </w:rPr>
        <w:t xml:space="preserve"> </w:t>
      </w:r>
      <w:r w:rsidRPr="0024079D">
        <w:rPr>
          <w:rFonts w:asciiTheme="minorHAnsi" w:eastAsia="Times New Roman" w:hAnsiTheme="minorHAnsi" w:cs="Times New Roman"/>
          <w:kern w:val="0"/>
          <w:sz w:val="24"/>
          <w:szCs w:val="24"/>
          <w:lang w:val="en-US" w:eastAsia="nb-NO"/>
        </w:rPr>
        <w:t xml:space="preserve"> </w:t>
      </w:r>
      <w:proofErr w:type="gramStart"/>
      <w:r w:rsidRPr="0024079D">
        <w:rPr>
          <w:rFonts w:asciiTheme="minorHAnsi" w:eastAsia="Times New Roman" w:hAnsiTheme="minorHAnsi" w:cs="Times New Roman"/>
          <w:kern w:val="0"/>
          <w:sz w:val="24"/>
          <w:szCs w:val="24"/>
          <w:lang w:val="en-US" w:eastAsia="nb-NO"/>
        </w:rPr>
        <w:t>Returning to Norway for some years, and seeking acceptance from people who simply thought of me as “the American,” felt like a painful rejection, and suggests attitudes by some Norwegians toward people who are considered “outsider</w:t>
      </w:r>
      <w:r w:rsidRPr="004812A6">
        <w:rPr>
          <w:rFonts w:asciiTheme="minorHAnsi" w:eastAsia="Times New Roman" w:hAnsiTheme="minorHAnsi" w:cs="Times New Roman"/>
          <w:kern w:val="0"/>
          <w:sz w:val="24"/>
          <w:szCs w:val="24"/>
          <w:lang w:val="en-US" w:eastAsia="nb-NO"/>
        </w:rPr>
        <w:t>s.”</w:t>
      </w:r>
      <w:proofErr w:type="gramEnd"/>
      <w:r w:rsidRPr="004812A6">
        <w:rPr>
          <w:rFonts w:asciiTheme="minorHAnsi" w:eastAsia="Times New Roman" w:hAnsiTheme="minorHAnsi" w:cs="Times New Roman"/>
          <w:kern w:val="0"/>
          <w:sz w:val="24"/>
          <w:szCs w:val="24"/>
          <w:lang w:val="en-US" w:eastAsia="nb-NO"/>
        </w:rPr>
        <w:t xml:space="preserve"> I am, of course, in Norway </w:t>
      </w:r>
      <w:r w:rsidRPr="0024079D">
        <w:rPr>
          <w:rFonts w:asciiTheme="minorHAnsi" w:eastAsia="Times New Roman" w:hAnsiTheme="minorHAnsi" w:cs="Times New Roman"/>
          <w:kern w:val="0"/>
          <w:sz w:val="24"/>
          <w:szCs w:val="24"/>
          <w:lang w:val="en-US" w:eastAsia="nb-NO"/>
        </w:rPr>
        <w:t xml:space="preserve">officially listed as “Norwegian-born alien.” </w:t>
      </w:r>
    </w:p>
    <w:p w:rsidR="00A25C5D" w:rsidRPr="007C6980" w:rsidRDefault="00A25C5D" w:rsidP="00A25C5D">
      <w:pPr>
        <w:widowControl/>
        <w:shd w:val="clear" w:color="auto" w:fill="FFFFFF"/>
        <w:suppressAutoHyphens w:val="0"/>
        <w:autoSpaceDN/>
        <w:spacing w:after="0" w:line="240" w:lineRule="auto"/>
        <w:textAlignment w:val="auto"/>
        <w:rPr>
          <w:rFonts w:eastAsia="Times New Roman" w:cs="Times New Roman"/>
          <w:b/>
          <w:color w:val="000000"/>
          <w:kern w:val="0"/>
          <w:sz w:val="24"/>
          <w:szCs w:val="24"/>
          <w:lang w:eastAsia="nb-NO"/>
        </w:rPr>
      </w:pPr>
      <w:r w:rsidRPr="00B32F18">
        <w:rPr>
          <w:rFonts w:eastAsia="Times New Roman" w:cs="Times New Roman"/>
          <w:b/>
          <w:color w:val="000000"/>
          <w:kern w:val="0"/>
          <w:sz w:val="24"/>
          <w:szCs w:val="24"/>
          <w:lang w:eastAsia="nb-NO"/>
        </w:rPr>
        <w:t xml:space="preserve">Lunde, </w:t>
      </w:r>
      <w:r w:rsidR="00442930" w:rsidRPr="00B32F18">
        <w:rPr>
          <w:rFonts w:eastAsia="Times New Roman" w:cs="Times New Roman"/>
          <w:b/>
          <w:color w:val="000000"/>
          <w:kern w:val="0"/>
          <w:sz w:val="24"/>
          <w:szCs w:val="24"/>
          <w:lang w:eastAsia="nb-NO"/>
        </w:rPr>
        <w:t>May</w:t>
      </w:r>
      <w:r w:rsidR="00B32F18" w:rsidRPr="00B32F18">
        <w:rPr>
          <w:rFonts w:eastAsia="Times New Roman" w:cs="Times New Roman"/>
          <w:b/>
          <w:color w:val="000000"/>
          <w:kern w:val="0"/>
          <w:sz w:val="24"/>
          <w:szCs w:val="24"/>
          <w:lang w:eastAsia="nb-NO"/>
        </w:rPr>
        <w:t>.</w:t>
      </w:r>
      <w:r w:rsidR="00442930" w:rsidRPr="00B32F18">
        <w:rPr>
          <w:rFonts w:eastAsia="Times New Roman" w:cs="Times New Roman"/>
          <w:b/>
          <w:color w:val="000000"/>
          <w:kern w:val="0"/>
          <w:sz w:val="24"/>
          <w:szCs w:val="24"/>
          <w:lang w:eastAsia="nb-NO"/>
        </w:rPr>
        <w:t xml:space="preserve"> </w:t>
      </w:r>
      <w:r w:rsidR="00B32F18" w:rsidRPr="007C6980">
        <w:rPr>
          <w:rFonts w:eastAsia="Times New Roman" w:cs="Times New Roman"/>
          <w:b/>
          <w:color w:val="000000"/>
          <w:kern w:val="0"/>
          <w:sz w:val="24"/>
          <w:szCs w:val="24"/>
          <w:lang w:eastAsia="nb-NO"/>
        </w:rPr>
        <w:t>L</w:t>
      </w:r>
      <w:r w:rsidRPr="007C6980">
        <w:rPr>
          <w:rFonts w:eastAsia="Times New Roman" w:cs="Times New Roman"/>
          <w:b/>
          <w:color w:val="000000"/>
          <w:kern w:val="0"/>
          <w:sz w:val="24"/>
          <w:szCs w:val="24"/>
          <w:lang w:eastAsia="nb-NO"/>
        </w:rPr>
        <w:t>ektor</w:t>
      </w:r>
      <w:r w:rsidR="00B32F18" w:rsidRPr="007C6980">
        <w:rPr>
          <w:rFonts w:eastAsia="Times New Roman" w:cs="Times New Roman"/>
          <w:b/>
          <w:color w:val="000000"/>
          <w:kern w:val="0"/>
          <w:sz w:val="24"/>
          <w:szCs w:val="24"/>
          <w:lang w:eastAsia="nb-NO"/>
        </w:rPr>
        <w:t>,</w:t>
      </w:r>
      <w:r w:rsidRPr="007C6980">
        <w:rPr>
          <w:rFonts w:eastAsia="Times New Roman" w:cs="Times New Roman"/>
          <w:b/>
          <w:color w:val="000000"/>
          <w:kern w:val="0"/>
          <w:sz w:val="24"/>
          <w:szCs w:val="24"/>
          <w:lang w:eastAsia="nb-NO"/>
        </w:rPr>
        <w:t xml:space="preserve"> Ski videregående skole</w:t>
      </w:r>
      <w:r w:rsidR="00B32F18" w:rsidRPr="007C6980">
        <w:rPr>
          <w:rFonts w:eastAsia="Times New Roman" w:cs="Times New Roman"/>
          <w:b/>
          <w:color w:val="000000"/>
          <w:kern w:val="0"/>
          <w:sz w:val="24"/>
          <w:szCs w:val="24"/>
          <w:lang w:eastAsia="nb-NO"/>
        </w:rPr>
        <w:t>.</w:t>
      </w:r>
    </w:p>
    <w:p w:rsidR="00A25C5D" w:rsidRPr="0045466B" w:rsidRDefault="00A25C5D" w:rsidP="00A25C5D">
      <w:pPr>
        <w:widowControl/>
        <w:suppressAutoHyphens w:val="0"/>
        <w:autoSpaceDN/>
        <w:spacing w:after="0" w:line="240" w:lineRule="auto"/>
        <w:textAlignment w:val="auto"/>
        <w:rPr>
          <w:rFonts w:asciiTheme="minorHAnsi" w:eastAsia="Times New Roman" w:hAnsiTheme="minorHAnsi" w:cs="Times New Roman"/>
          <w:i/>
          <w:kern w:val="0"/>
          <w:sz w:val="24"/>
          <w:szCs w:val="24"/>
          <w:lang w:val="en-US" w:eastAsia="nb-NO"/>
        </w:rPr>
      </w:pPr>
      <w:proofErr w:type="gramStart"/>
      <w:r w:rsidRPr="0045466B">
        <w:rPr>
          <w:rFonts w:asciiTheme="minorHAnsi" w:eastAsia="Times New Roman" w:hAnsiTheme="minorHAnsi" w:cs="Times New Roman"/>
          <w:i/>
          <w:kern w:val="0"/>
          <w:sz w:val="24"/>
          <w:szCs w:val="24"/>
          <w:lang w:val="en-US" w:eastAsia="nb-NO"/>
        </w:rPr>
        <w:t>Religious Dissenters in Scandinavia and America – Perspectives on Prolonged Connections</w:t>
      </w:r>
      <w:r w:rsidR="003778FF">
        <w:rPr>
          <w:rFonts w:asciiTheme="minorHAnsi" w:eastAsia="Times New Roman" w:hAnsiTheme="minorHAnsi" w:cs="Times New Roman"/>
          <w:i/>
          <w:kern w:val="0"/>
          <w:sz w:val="24"/>
          <w:szCs w:val="24"/>
          <w:lang w:val="en-US" w:eastAsia="nb-NO"/>
        </w:rPr>
        <w:t>.</w:t>
      </w:r>
      <w:proofErr w:type="gramEnd"/>
    </w:p>
    <w:p w:rsidR="00A25C5D"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p>
    <w:p w:rsidR="00A25C5D" w:rsidRPr="004426EF"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4426EF">
        <w:rPr>
          <w:rFonts w:asciiTheme="minorHAnsi" w:eastAsia="Times New Roman" w:hAnsiTheme="minorHAnsi" w:cs="Times New Roman"/>
          <w:kern w:val="0"/>
          <w:sz w:val="24"/>
          <w:szCs w:val="24"/>
          <w:lang w:val="en-US" w:eastAsia="nb-NO"/>
        </w:rPr>
        <w:t xml:space="preserve">This presentation will define and discuss the importance of religious freedom in Norway at the time of early emigration to the USA, and the definition of the term dissenter in this context, as well as the legislation in Norway pertaining to religious dissenters from the time of the </w:t>
      </w:r>
      <w:proofErr w:type="spellStart"/>
      <w:r w:rsidRPr="004426EF">
        <w:rPr>
          <w:rFonts w:asciiTheme="minorHAnsi" w:eastAsia="Times New Roman" w:hAnsiTheme="minorHAnsi" w:cs="Times New Roman"/>
          <w:kern w:val="0"/>
          <w:sz w:val="24"/>
          <w:szCs w:val="24"/>
          <w:lang w:val="en-US" w:eastAsia="nb-NO"/>
        </w:rPr>
        <w:t>Conventicle</w:t>
      </w:r>
      <w:proofErr w:type="spellEnd"/>
      <w:r w:rsidRPr="004426EF">
        <w:rPr>
          <w:rFonts w:asciiTheme="minorHAnsi" w:eastAsia="Times New Roman" w:hAnsiTheme="minorHAnsi" w:cs="Times New Roman"/>
          <w:kern w:val="0"/>
          <w:sz w:val="24"/>
          <w:szCs w:val="24"/>
          <w:lang w:val="en-US" w:eastAsia="nb-NO"/>
        </w:rPr>
        <w:t xml:space="preserve"> Act of 1741 until the Dissenter Law was introduced in 1845. The early emigration of people from several religious groups, among them the </w:t>
      </w:r>
      <w:proofErr w:type="spellStart"/>
      <w:r w:rsidRPr="004426EF">
        <w:rPr>
          <w:rFonts w:asciiTheme="minorHAnsi" w:eastAsia="Times New Roman" w:hAnsiTheme="minorHAnsi" w:cs="Times New Roman"/>
          <w:kern w:val="0"/>
          <w:sz w:val="24"/>
          <w:szCs w:val="24"/>
          <w:lang w:val="en-US" w:eastAsia="nb-NO"/>
        </w:rPr>
        <w:t>Haugeans</w:t>
      </w:r>
      <w:proofErr w:type="spellEnd"/>
      <w:r w:rsidRPr="004426EF">
        <w:rPr>
          <w:rFonts w:asciiTheme="minorHAnsi" w:eastAsia="Times New Roman" w:hAnsiTheme="minorHAnsi" w:cs="Times New Roman"/>
          <w:kern w:val="0"/>
          <w:sz w:val="24"/>
          <w:szCs w:val="24"/>
          <w:lang w:val="en-US" w:eastAsia="nb-NO"/>
        </w:rPr>
        <w:t xml:space="preserve">, the Quakers, the </w:t>
      </w:r>
      <w:proofErr w:type="spellStart"/>
      <w:r w:rsidRPr="004426EF">
        <w:rPr>
          <w:rFonts w:asciiTheme="minorHAnsi" w:eastAsia="Times New Roman" w:hAnsiTheme="minorHAnsi" w:cs="Times New Roman"/>
          <w:kern w:val="0"/>
          <w:sz w:val="24"/>
          <w:szCs w:val="24"/>
          <w:lang w:val="en-US" w:eastAsia="nb-NO"/>
        </w:rPr>
        <w:t>Ellingians</w:t>
      </w:r>
      <w:proofErr w:type="spellEnd"/>
      <w:r w:rsidRPr="004426EF">
        <w:rPr>
          <w:rFonts w:asciiTheme="minorHAnsi" w:eastAsia="Times New Roman" w:hAnsiTheme="minorHAnsi" w:cs="Times New Roman"/>
          <w:kern w:val="0"/>
          <w:sz w:val="24"/>
          <w:szCs w:val="24"/>
          <w:lang w:val="en-US" w:eastAsia="nb-NO"/>
        </w:rPr>
        <w:t xml:space="preserve">, the </w:t>
      </w:r>
      <w:proofErr w:type="spellStart"/>
      <w:r w:rsidRPr="004426EF">
        <w:rPr>
          <w:rFonts w:asciiTheme="minorHAnsi" w:eastAsia="Times New Roman" w:hAnsiTheme="minorHAnsi" w:cs="Times New Roman"/>
          <w:kern w:val="0"/>
          <w:sz w:val="24"/>
          <w:szCs w:val="24"/>
          <w:lang w:val="en-US" w:eastAsia="nb-NO"/>
        </w:rPr>
        <w:t>Laestadians</w:t>
      </w:r>
      <w:proofErr w:type="spellEnd"/>
      <w:r w:rsidRPr="004426EF">
        <w:rPr>
          <w:rFonts w:asciiTheme="minorHAnsi" w:eastAsia="Times New Roman" w:hAnsiTheme="minorHAnsi" w:cs="Times New Roman"/>
          <w:kern w:val="0"/>
          <w:sz w:val="24"/>
          <w:szCs w:val="24"/>
          <w:lang w:val="en-US" w:eastAsia="nb-NO"/>
        </w:rPr>
        <w:t xml:space="preserve">, the influence of Gustav Adolph </w:t>
      </w:r>
      <w:proofErr w:type="spellStart"/>
      <w:r w:rsidRPr="004426EF">
        <w:rPr>
          <w:rFonts w:asciiTheme="minorHAnsi" w:eastAsia="Times New Roman" w:hAnsiTheme="minorHAnsi" w:cs="Times New Roman"/>
          <w:kern w:val="0"/>
          <w:sz w:val="24"/>
          <w:szCs w:val="24"/>
          <w:lang w:val="en-US" w:eastAsia="nb-NO"/>
        </w:rPr>
        <w:t>Lammers</w:t>
      </w:r>
      <w:proofErr w:type="spellEnd"/>
      <w:r w:rsidRPr="004426EF">
        <w:rPr>
          <w:rFonts w:asciiTheme="minorHAnsi" w:eastAsia="Times New Roman" w:hAnsiTheme="minorHAnsi" w:cs="Times New Roman"/>
          <w:kern w:val="0"/>
          <w:sz w:val="24"/>
          <w:szCs w:val="24"/>
          <w:lang w:val="en-US" w:eastAsia="nb-NO"/>
        </w:rPr>
        <w:t xml:space="preserve"> and his followers, who were strongly influenced by Pietism from Danish and German traditions, and the influence of Fredrik </w:t>
      </w:r>
      <w:proofErr w:type="spellStart"/>
      <w:r w:rsidRPr="004426EF">
        <w:rPr>
          <w:rFonts w:asciiTheme="minorHAnsi" w:eastAsia="Times New Roman" w:hAnsiTheme="minorHAnsi" w:cs="Times New Roman"/>
          <w:kern w:val="0"/>
          <w:sz w:val="24"/>
          <w:szCs w:val="24"/>
          <w:lang w:val="en-US" w:eastAsia="nb-NO"/>
        </w:rPr>
        <w:t>Franson</w:t>
      </w:r>
      <w:proofErr w:type="spellEnd"/>
      <w:r w:rsidRPr="004426EF">
        <w:rPr>
          <w:rFonts w:asciiTheme="minorHAnsi" w:eastAsia="Times New Roman" w:hAnsiTheme="minorHAnsi" w:cs="Times New Roman"/>
          <w:kern w:val="0"/>
          <w:sz w:val="24"/>
          <w:szCs w:val="24"/>
          <w:lang w:val="en-US" w:eastAsia="nb-NO"/>
        </w:rPr>
        <w:t xml:space="preserve">, Swedish immigrant to Chicago who returned to Scandinavia and played a very important role on the further development in Norway of Free Christian Congregations from the mid 1880’s will be discussed.  The development of new dissenter churches in Norway initiated by returned Norwegian immigrants from the USA, like the Methodists, Baptists, Mormons, and the Pentecostal churches will also be included.  Recent influence from American Church life on churches and church life in Norway will be outlined and exemplified. This yearning for religious freedom made many different groups of Norwegians </w:t>
      </w:r>
      <w:proofErr w:type="gramStart"/>
      <w:r w:rsidRPr="004426EF">
        <w:rPr>
          <w:rFonts w:asciiTheme="minorHAnsi" w:eastAsia="Times New Roman" w:hAnsiTheme="minorHAnsi" w:cs="Times New Roman"/>
          <w:kern w:val="0"/>
          <w:sz w:val="24"/>
          <w:szCs w:val="24"/>
          <w:lang w:val="en-US" w:eastAsia="nb-NO"/>
        </w:rPr>
        <w:t>emigrate</w:t>
      </w:r>
      <w:proofErr w:type="gramEnd"/>
      <w:r w:rsidRPr="004426EF">
        <w:rPr>
          <w:rFonts w:asciiTheme="minorHAnsi" w:eastAsia="Times New Roman" w:hAnsiTheme="minorHAnsi" w:cs="Times New Roman"/>
          <w:kern w:val="0"/>
          <w:sz w:val="24"/>
          <w:szCs w:val="24"/>
          <w:lang w:val="en-US" w:eastAsia="nb-NO"/>
        </w:rPr>
        <w:t xml:space="preserve"> to America, and the influence from American church life has given religious dissenters in Norway encouragement to decide to liberate themselves from the Norwegian </w:t>
      </w:r>
      <w:proofErr w:type="spellStart"/>
      <w:r w:rsidRPr="004426EF">
        <w:rPr>
          <w:rFonts w:asciiTheme="minorHAnsi" w:eastAsia="Times New Roman" w:hAnsiTheme="minorHAnsi" w:cs="Times New Roman"/>
          <w:kern w:val="0"/>
          <w:sz w:val="24"/>
          <w:szCs w:val="24"/>
          <w:lang w:val="en-US" w:eastAsia="nb-NO"/>
        </w:rPr>
        <w:t>Evanglical</w:t>
      </w:r>
      <w:proofErr w:type="spellEnd"/>
      <w:r w:rsidRPr="004426EF">
        <w:rPr>
          <w:rFonts w:asciiTheme="minorHAnsi" w:eastAsia="Times New Roman" w:hAnsiTheme="minorHAnsi" w:cs="Times New Roman"/>
          <w:kern w:val="0"/>
          <w:sz w:val="24"/>
          <w:szCs w:val="24"/>
          <w:lang w:val="en-US" w:eastAsia="nb-NO"/>
        </w:rPr>
        <w:t xml:space="preserve"> Lutheran State Church and organize both independent churches as well as schools.  Influence of the situation of religious freedom in the USA has, however, also created divisions and schisms within some of the branches of Christian groups in Norway, - and Scandinavia, especially among the </w:t>
      </w:r>
      <w:proofErr w:type="spellStart"/>
      <w:r w:rsidRPr="004426EF">
        <w:rPr>
          <w:rFonts w:asciiTheme="minorHAnsi" w:eastAsia="Times New Roman" w:hAnsiTheme="minorHAnsi" w:cs="Times New Roman"/>
          <w:kern w:val="0"/>
          <w:sz w:val="24"/>
          <w:szCs w:val="24"/>
          <w:lang w:val="en-US" w:eastAsia="nb-NO"/>
        </w:rPr>
        <w:t>Laestadians</w:t>
      </w:r>
      <w:proofErr w:type="spellEnd"/>
      <w:r w:rsidRPr="004426EF">
        <w:rPr>
          <w:rFonts w:asciiTheme="minorHAnsi" w:eastAsia="Times New Roman" w:hAnsiTheme="minorHAnsi" w:cs="Times New Roman"/>
          <w:kern w:val="0"/>
          <w:sz w:val="24"/>
          <w:szCs w:val="24"/>
          <w:lang w:val="en-US" w:eastAsia="nb-NO"/>
        </w:rPr>
        <w:t>.  Recent Charismatic Christian movements, and the music style of Gospel music and other American influence on work in the churches among the Christian youth has had great influence in Norway in recent years.</w:t>
      </w:r>
    </w:p>
    <w:p w:rsidR="00A25C5D"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p>
    <w:p w:rsidR="00A25C5D" w:rsidRPr="004426EF"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4426EF">
        <w:rPr>
          <w:rFonts w:asciiTheme="minorHAnsi" w:eastAsia="Times New Roman" w:hAnsiTheme="minorHAnsi" w:cs="Times New Roman"/>
          <w:kern w:val="0"/>
          <w:sz w:val="24"/>
          <w:szCs w:val="24"/>
          <w:lang w:val="en-US" w:eastAsia="nb-NO"/>
        </w:rPr>
        <w:t xml:space="preserve">We can speak of the migration of Christian traditions from Norway to America, especially among the lay Christian traditions, including Christian hymns that have been translated into English, and of influence back to Norway from continued contact with American church life, both from the earliest emigration from Norway to America, and from the time of the emigration of the different dissenter groups, as well as with the tradition of American revival </w:t>
      </w:r>
      <w:proofErr w:type="gramStart"/>
      <w:r w:rsidRPr="004426EF">
        <w:rPr>
          <w:rFonts w:asciiTheme="minorHAnsi" w:eastAsia="Times New Roman" w:hAnsiTheme="minorHAnsi" w:cs="Times New Roman"/>
          <w:kern w:val="0"/>
          <w:sz w:val="24"/>
          <w:szCs w:val="24"/>
          <w:lang w:val="en-US" w:eastAsia="nb-NO"/>
        </w:rPr>
        <w:t>movements  in</w:t>
      </w:r>
      <w:proofErr w:type="gramEnd"/>
      <w:r w:rsidRPr="004426EF">
        <w:rPr>
          <w:rFonts w:asciiTheme="minorHAnsi" w:eastAsia="Times New Roman" w:hAnsiTheme="minorHAnsi" w:cs="Times New Roman"/>
          <w:kern w:val="0"/>
          <w:sz w:val="24"/>
          <w:szCs w:val="24"/>
          <w:lang w:val="en-US" w:eastAsia="nb-NO"/>
        </w:rPr>
        <w:t xml:space="preserve"> recent years.</w:t>
      </w:r>
    </w:p>
    <w:p w:rsidR="00A25C5D"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p>
    <w:p w:rsidR="00A25C5D" w:rsidRPr="004426EF" w:rsidRDefault="00A25C5D" w:rsidP="00A25C5D">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4426EF">
        <w:rPr>
          <w:rFonts w:asciiTheme="minorHAnsi" w:eastAsia="Times New Roman" w:hAnsiTheme="minorHAnsi" w:cs="Times New Roman"/>
          <w:kern w:val="0"/>
          <w:sz w:val="24"/>
          <w:szCs w:val="24"/>
          <w:lang w:val="en-US" w:eastAsia="nb-NO"/>
        </w:rPr>
        <w:t xml:space="preserve">It will be an interesting challenge to find out why the dissenters emigrated to America after the Dissenter Law was </w:t>
      </w:r>
      <w:proofErr w:type="gramStart"/>
      <w:r w:rsidRPr="004426EF">
        <w:rPr>
          <w:rFonts w:asciiTheme="minorHAnsi" w:eastAsia="Times New Roman" w:hAnsiTheme="minorHAnsi" w:cs="Times New Roman"/>
          <w:kern w:val="0"/>
          <w:sz w:val="24"/>
          <w:szCs w:val="24"/>
          <w:lang w:val="en-US" w:eastAsia="nb-NO"/>
        </w:rPr>
        <w:t>introduced  in</w:t>
      </w:r>
      <w:proofErr w:type="gramEnd"/>
      <w:r w:rsidRPr="004426EF">
        <w:rPr>
          <w:rFonts w:asciiTheme="minorHAnsi" w:eastAsia="Times New Roman" w:hAnsiTheme="minorHAnsi" w:cs="Times New Roman"/>
          <w:kern w:val="0"/>
          <w:sz w:val="24"/>
          <w:szCs w:val="24"/>
          <w:lang w:val="en-US" w:eastAsia="nb-NO"/>
        </w:rPr>
        <w:t xml:space="preserve"> 1845.  However, it is no secret that many dissenters were met with sharp criticism, for instance, by local church authorities.</w:t>
      </w:r>
    </w:p>
    <w:p w:rsidR="00A25C5D" w:rsidRDefault="00A25C5D" w:rsidP="00E6787F">
      <w:pPr>
        <w:spacing w:after="0"/>
        <w:rPr>
          <w:b/>
          <w:color w:val="000000"/>
          <w:sz w:val="24"/>
          <w:szCs w:val="24"/>
          <w:lang w:val="en-GB"/>
        </w:rPr>
      </w:pPr>
    </w:p>
    <w:p w:rsidR="00E6787F" w:rsidRPr="00276DEE" w:rsidRDefault="00E6787F" w:rsidP="00E6787F">
      <w:pPr>
        <w:spacing w:after="0"/>
        <w:rPr>
          <w:rFonts w:asciiTheme="minorHAnsi" w:hAnsiTheme="minorHAnsi"/>
          <w:b/>
          <w:sz w:val="24"/>
          <w:szCs w:val="24"/>
          <w:lang w:val="nn-NO"/>
        </w:rPr>
      </w:pPr>
      <w:r w:rsidRPr="00276DEE">
        <w:rPr>
          <w:b/>
          <w:color w:val="000000"/>
          <w:sz w:val="24"/>
          <w:szCs w:val="24"/>
          <w:lang w:val="nn-NO"/>
        </w:rPr>
        <w:t xml:space="preserve">Løken, </w:t>
      </w:r>
      <w:r w:rsidR="00442930" w:rsidRPr="00276DEE">
        <w:rPr>
          <w:b/>
          <w:color w:val="000000"/>
          <w:sz w:val="24"/>
          <w:szCs w:val="24"/>
          <w:lang w:val="nn-NO"/>
        </w:rPr>
        <w:t>Lise B</w:t>
      </w:r>
      <w:r w:rsidR="00B32F18" w:rsidRPr="00276DEE">
        <w:rPr>
          <w:b/>
          <w:color w:val="000000"/>
          <w:sz w:val="24"/>
          <w:szCs w:val="24"/>
          <w:lang w:val="nn-NO"/>
        </w:rPr>
        <w:t>.</w:t>
      </w:r>
      <w:r w:rsidR="00442930" w:rsidRPr="00276DEE">
        <w:rPr>
          <w:b/>
          <w:color w:val="000000"/>
          <w:sz w:val="24"/>
          <w:szCs w:val="24"/>
          <w:lang w:val="nn-NO"/>
        </w:rPr>
        <w:t xml:space="preserve"> </w:t>
      </w:r>
      <w:r w:rsidR="0060236E" w:rsidRPr="00276DEE">
        <w:rPr>
          <w:b/>
          <w:color w:val="000000"/>
          <w:sz w:val="24"/>
          <w:szCs w:val="24"/>
          <w:lang w:val="nn-NO"/>
        </w:rPr>
        <w:t>Høgskolen i Østfold</w:t>
      </w:r>
      <w:r w:rsidR="00B32F18" w:rsidRPr="00276DEE">
        <w:rPr>
          <w:b/>
          <w:color w:val="000000"/>
          <w:sz w:val="24"/>
          <w:szCs w:val="24"/>
          <w:lang w:val="nn-NO"/>
        </w:rPr>
        <w:t>.</w:t>
      </w:r>
    </w:p>
    <w:p w:rsidR="00E6787F" w:rsidRPr="0010766F" w:rsidRDefault="007C7B43" w:rsidP="00E6787F">
      <w:pPr>
        <w:pStyle w:val="ChapterName"/>
        <w:spacing w:before="0" w:after="0" w:line="240" w:lineRule="auto"/>
        <w:jc w:val="left"/>
        <w:rPr>
          <w:rFonts w:asciiTheme="minorHAnsi" w:hAnsiTheme="minorHAnsi"/>
          <w:i/>
        </w:rPr>
      </w:pPr>
      <w:sdt>
        <w:sdtPr>
          <w:rPr>
            <w:rFonts w:asciiTheme="minorHAnsi" w:hAnsiTheme="minorHAnsi"/>
            <w:i/>
            <w:lang w:val="nb-NO"/>
          </w:rPr>
          <w:id w:val="498842615"/>
          <w:placeholder>
            <w:docPart w:val="E125C996F54045C9B641A47DCAAE2C7E"/>
          </w:placeholder>
        </w:sdtPr>
        <w:sdtContent>
          <w:r w:rsidR="00E6787F" w:rsidRPr="0010766F">
            <w:rPr>
              <w:rFonts w:asciiTheme="minorHAnsi" w:hAnsiTheme="minorHAnsi"/>
              <w:i/>
              <w:color w:val="000000"/>
            </w:rPr>
            <w:t xml:space="preserve">A Bright Young Girl's Struggle against Reactionary </w:t>
          </w:r>
          <w:proofErr w:type="gramStart"/>
          <w:r w:rsidR="00E6787F" w:rsidRPr="0010766F">
            <w:rPr>
              <w:rFonts w:asciiTheme="minorHAnsi" w:hAnsiTheme="minorHAnsi"/>
              <w:i/>
              <w:color w:val="000000"/>
            </w:rPr>
            <w:t>Attit</w:t>
          </w:r>
          <w:r w:rsidR="00E6787F">
            <w:rPr>
              <w:rFonts w:asciiTheme="minorHAnsi" w:hAnsiTheme="minorHAnsi"/>
              <w:i/>
              <w:color w:val="000000"/>
            </w:rPr>
            <w:t xml:space="preserve">udes </w:t>
          </w:r>
          <w:r w:rsidR="00E6787F" w:rsidRPr="0010766F">
            <w:rPr>
              <w:rFonts w:asciiTheme="minorHAnsi" w:hAnsiTheme="minorHAnsi"/>
              <w:i/>
              <w:color w:val="000000"/>
            </w:rPr>
            <w:t xml:space="preserve"> Success</w:t>
          </w:r>
          <w:proofErr w:type="gramEnd"/>
          <w:r w:rsidR="00E6787F" w:rsidRPr="0010766F">
            <w:rPr>
              <w:rFonts w:asciiTheme="minorHAnsi" w:hAnsiTheme="minorHAnsi"/>
              <w:i/>
              <w:color w:val="000000"/>
            </w:rPr>
            <w:t xml:space="preserve"> as Most Respected Professor at the University of Wyoming</w:t>
          </w:r>
          <w:r w:rsidR="003778FF">
            <w:rPr>
              <w:rFonts w:asciiTheme="minorHAnsi" w:hAnsiTheme="minorHAnsi"/>
              <w:i/>
              <w:color w:val="000000"/>
            </w:rPr>
            <w:t>.</w:t>
          </w:r>
        </w:sdtContent>
      </w:sdt>
      <w:r w:rsidR="00E6787F" w:rsidRPr="0010766F">
        <w:rPr>
          <w:rFonts w:asciiTheme="minorHAnsi" w:hAnsiTheme="minorHAnsi"/>
          <w:i/>
        </w:rPr>
        <w:tab/>
      </w:r>
    </w:p>
    <w:p w:rsidR="00E6787F" w:rsidRDefault="00E6787F" w:rsidP="00E6787F">
      <w:pPr>
        <w:pStyle w:val="ChapterName"/>
        <w:spacing w:before="0" w:after="0" w:line="240" w:lineRule="auto"/>
        <w:jc w:val="left"/>
        <w:rPr>
          <w:rFonts w:asciiTheme="minorHAnsi" w:hAnsiTheme="minorHAnsi"/>
          <w:color w:val="000000"/>
        </w:rPr>
      </w:pPr>
    </w:p>
    <w:p w:rsidR="00E6787F" w:rsidRDefault="00E6787F" w:rsidP="00E6787F">
      <w:pPr>
        <w:pStyle w:val="ChapterName"/>
        <w:spacing w:before="0" w:after="0" w:line="240" w:lineRule="auto"/>
        <w:jc w:val="left"/>
        <w:rPr>
          <w:rFonts w:asciiTheme="minorHAnsi" w:hAnsiTheme="minorHAnsi"/>
          <w:color w:val="000000"/>
        </w:rPr>
      </w:pPr>
      <w:r w:rsidRPr="00BE56C2">
        <w:rPr>
          <w:rFonts w:asciiTheme="minorHAnsi" w:hAnsiTheme="minorHAnsi"/>
          <w:color w:val="000000"/>
        </w:rPr>
        <w:t xml:space="preserve">This year marks 160th anniversary of her birth in 1857. She was Agnes </w:t>
      </w:r>
      <w:proofErr w:type="spellStart"/>
      <w:r w:rsidRPr="00BE56C2">
        <w:rPr>
          <w:rFonts w:asciiTheme="minorHAnsi" w:hAnsiTheme="minorHAnsi"/>
          <w:color w:val="000000"/>
        </w:rPr>
        <w:t>Mathilde</w:t>
      </w:r>
      <w:proofErr w:type="spellEnd"/>
      <w:r w:rsidRPr="00BE56C2">
        <w:rPr>
          <w:rFonts w:asciiTheme="minorHAnsi" w:hAnsiTheme="minorHAnsi"/>
          <w:color w:val="000000"/>
        </w:rPr>
        <w:t xml:space="preserve"> </w:t>
      </w:r>
      <w:proofErr w:type="spellStart"/>
      <w:r w:rsidRPr="00BE56C2">
        <w:rPr>
          <w:rFonts w:asciiTheme="minorHAnsi" w:hAnsiTheme="minorHAnsi"/>
          <w:color w:val="000000"/>
        </w:rPr>
        <w:t>Wergeland</w:t>
      </w:r>
      <w:proofErr w:type="spellEnd"/>
      <w:r w:rsidRPr="00BE56C2">
        <w:rPr>
          <w:rFonts w:asciiTheme="minorHAnsi" w:hAnsiTheme="minorHAnsi"/>
          <w:color w:val="000000"/>
        </w:rPr>
        <w:t xml:space="preserve"> and Norway's first woman to attain an academic doctorate degree, and she was the very first woman university professor with Norwegian nationality. She was ahead of Professor Kristine </w:t>
      </w:r>
      <w:proofErr w:type="spellStart"/>
      <w:r w:rsidRPr="00BE56C2">
        <w:rPr>
          <w:rFonts w:asciiTheme="minorHAnsi" w:hAnsiTheme="minorHAnsi"/>
          <w:color w:val="000000"/>
        </w:rPr>
        <w:t>Bonnevie</w:t>
      </w:r>
      <w:proofErr w:type="spellEnd"/>
      <w:r w:rsidRPr="00BE56C2">
        <w:rPr>
          <w:rFonts w:asciiTheme="minorHAnsi" w:hAnsiTheme="minorHAnsi"/>
          <w:color w:val="000000"/>
        </w:rPr>
        <w:t xml:space="preserve"> in zoology at the university in Christiania and the first woman to attain a doctorate degree at the Royal </w:t>
      </w:r>
      <w:proofErr w:type="spellStart"/>
      <w:r w:rsidRPr="00BE56C2">
        <w:rPr>
          <w:rFonts w:asciiTheme="minorHAnsi" w:hAnsiTheme="minorHAnsi"/>
          <w:color w:val="000000"/>
        </w:rPr>
        <w:t>Fredriks</w:t>
      </w:r>
      <w:proofErr w:type="spellEnd"/>
      <w:r w:rsidRPr="00BE56C2">
        <w:rPr>
          <w:rFonts w:asciiTheme="minorHAnsi" w:hAnsiTheme="minorHAnsi"/>
          <w:color w:val="000000"/>
        </w:rPr>
        <w:t xml:space="preserve"> University in </w:t>
      </w:r>
      <w:proofErr w:type="spellStart"/>
      <w:r w:rsidRPr="00BE56C2">
        <w:rPr>
          <w:rFonts w:asciiTheme="minorHAnsi" w:hAnsiTheme="minorHAnsi"/>
          <w:color w:val="000000"/>
        </w:rPr>
        <w:t>Kristiania</w:t>
      </w:r>
      <w:proofErr w:type="spellEnd"/>
      <w:r w:rsidRPr="00BE56C2">
        <w:rPr>
          <w:rFonts w:asciiTheme="minorHAnsi" w:hAnsiTheme="minorHAnsi"/>
          <w:color w:val="000000"/>
        </w:rPr>
        <w:t>,</w:t>
      </w:r>
      <w:r>
        <w:rPr>
          <w:rFonts w:asciiTheme="minorHAnsi" w:hAnsiTheme="minorHAnsi"/>
          <w:color w:val="000000"/>
        </w:rPr>
        <w:t xml:space="preserve"> in 1903. </w:t>
      </w:r>
    </w:p>
    <w:p w:rsidR="00E6787F" w:rsidRPr="00BE56C2" w:rsidRDefault="00E6787F" w:rsidP="00E6787F">
      <w:pPr>
        <w:pStyle w:val="ChapterName"/>
        <w:spacing w:before="0" w:after="0" w:line="240" w:lineRule="auto"/>
        <w:jc w:val="left"/>
        <w:rPr>
          <w:rFonts w:asciiTheme="minorHAnsi" w:hAnsiTheme="minorHAnsi"/>
          <w:color w:val="000000"/>
        </w:rPr>
      </w:pPr>
      <w:r w:rsidRPr="00BE56C2">
        <w:rPr>
          <w:rFonts w:asciiTheme="minorHAnsi" w:hAnsiTheme="minorHAnsi"/>
          <w:color w:val="000000"/>
        </w:rPr>
        <w:t xml:space="preserve">A contemporary of </w:t>
      </w:r>
      <w:proofErr w:type="spellStart"/>
      <w:r w:rsidRPr="00BE56C2">
        <w:rPr>
          <w:rFonts w:asciiTheme="minorHAnsi" w:hAnsiTheme="minorHAnsi"/>
          <w:color w:val="000000"/>
        </w:rPr>
        <w:t>Henrik</w:t>
      </w:r>
      <w:proofErr w:type="spellEnd"/>
      <w:r w:rsidRPr="00BE56C2">
        <w:rPr>
          <w:rFonts w:asciiTheme="minorHAnsi" w:hAnsiTheme="minorHAnsi"/>
          <w:color w:val="000000"/>
        </w:rPr>
        <w:t xml:space="preserve"> Ibsen, whose close friend, Camilla </w:t>
      </w:r>
      <w:proofErr w:type="spellStart"/>
      <w:r w:rsidRPr="00BE56C2">
        <w:rPr>
          <w:rFonts w:asciiTheme="minorHAnsi" w:hAnsiTheme="minorHAnsi"/>
          <w:color w:val="000000"/>
        </w:rPr>
        <w:t>Wergeland</w:t>
      </w:r>
      <w:proofErr w:type="spellEnd"/>
      <w:r w:rsidRPr="00BE56C2">
        <w:rPr>
          <w:rFonts w:asciiTheme="minorHAnsi" w:hAnsiTheme="minorHAnsi"/>
          <w:color w:val="000000"/>
        </w:rPr>
        <w:t xml:space="preserve"> </w:t>
      </w:r>
      <w:proofErr w:type="spellStart"/>
      <w:r w:rsidRPr="00BE56C2">
        <w:rPr>
          <w:rFonts w:asciiTheme="minorHAnsi" w:hAnsiTheme="minorHAnsi"/>
          <w:color w:val="000000"/>
        </w:rPr>
        <w:t>Collett</w:t>
      </w:r>
      <w:proofErr w:type="spellEnd"/>
      <w:r w:rsidRPr="00BE56C2">
        <w:rPr>
          <w:rFonts w:asciiTheme="minorHAnsi" w:hAnsiTheme="minorHAnsi"/>
          <w:color w:val="000000"/>
        </w:rPr>
        <w:t xml:space="preserve">, Norway's first feminist, had introduced Agnes </w:t>
      </w:r>
      <w:proofErr w:type="spellStart"/>
      <w:r w:rsidRPr="00BE56C2">
        <w:rPr>
          <w:rFonts w:asciiTheme="minorHAnsi" w:hAnsiTheme="minorHAnsi"/>
          <w:color w:val="000000"/>
        </w:rPr>
        <w:t>Wergeland</w:t>
      </w:r>
      <w:proofErr w:type="spellEnd"/>
      <w:r w:rsidRPr="00BE56C2">
        <w:rPr>
          <w:rFonts w:asciiTheme="minorHAnsi" w:hAnsiTheme="minorHAnsi"/>
          <w:color w:val="000000"/>
        </w:rPr>
        <w:t> to the "Women's Literary Club".  </w:t>
      </w:r>
      <w:proofErr w:type="spellStart"/>
      <w:r w:rsidRPr="00BE56C2">
        <w:rPr>
          <w:rFonts w:asciiTheme="minorHAnsi" w:hAnsiTheme="minorHAnsi"/>
          <w:color w:val="000000"/>
        </w:rPr>
        <w:t>Aasta</w:t>
      </w:r>
      <w:proofErr w:type="spellEnd"/>
      <w:r w:rsidRPr="00BE56C2">
        <w:rPr>
          <w:rFonts w:asciiTheme="minorHAnsi" w:hAnsiTheme="minorHAnsi"/>
          <w:color w:val="000000"/>
        </w:rPr>
        <w:t xml:space="preserve"> </w:t>
      </w:r>
      <w:proofErr w:type="spellStart"/>
      <w:r w:rsidRPr="00BE56C2">
        <w:rPr>
          <w:rFonts w:asciiTheme="minorHAnsi" w:hAnsiTheme="minorHAnsi"/>
          <w:color w:val="000000"/>
        </w:rPr>
        <w:t>Hansteen</w:t>
      </w:r>
      <w:proofErr w:type="spellEnd"/>
      <w:r w:rsidRPr="00BE56C2">
        <w:rPr>
          <w:rFonts w:asciiTheme="minorHAnsi" w:hAnsiTheme="minorHAnsi"/>
          <w:color w:val="000000"/>
        </w:rPr>
        <w:t xml:space="preserve">, equally famous and inspiring, female artist and painter, corresponded with her, and helped publish Dr. </w:t>
      </w:r>
      <w:proofErr w:type="spellStart"/>
      <w:r w:rsidRPr="00BE56C2">
        <w:rPr>
          <w:rFonts w:asciiTheme="minorHAnsi" w:hAnsiTheme="minorHAnsi"/>
          <w:color w:val="000000"/>
        </w:rPr>
        <w:t>Wergeland’s</w:t>
      </w:r>
      <w:proofErr w:type="spellEnd"/>
      <w:r w:rsidRPr="00BE56C2">
        <w:rPr>
          <w:rFonts w:asciiTheme="minorHAnsi" w:hAnsiTheme="minorHAnsi"/>
          <w:color w:val="000000"/>
        </w:rPr>
        <w:t xml:space="preserve"> Norway-America articles recommending production, education and development in her ‘home’ country.</w:t>
      </w:r>
    </w:p>
    <w:p w:rsidR="00E6787F" w:rsidRPr="00BE56C2" w:rsidRDefault="00E6787F" w:rsidP="00E6787F">
      <w:pPr>
        <w:pStyle w:val="NormalWeb"/>
        <w:shd w:val="clear" w:color="auto" w:fill="FFFFFF"/>
        <w:rPr>
          <w:rFonts w:asciiTheme="minorHAnsi" w:hAnsiTheme="minorHAnsi"/>
          <w:color w:val="000000"/>
          <w:lang w:val="en-US"/>
        </w:rPr>
      </w:pPr>
      <w:r w:rsidRPr="00BE56C2">
        <w:rPr>
          <w:rFonts w:asciiTheme="minorHAnsi" w:hAnsiTheme="minorHAnsi"/>
          <w:color w:val="000000"/>
          <w:lang w:val="en-US"/>
        </w:rPr>
        <w:t xml:space="preserve"> During her visit to Norway in 1909 to publish her first book of poems, later </w:t>
      </w:r>
      <w:r w:rsidRPr="00BE56C2">
        <w:rPr>
          <w:rFonts w:asciiTheme="minorHAnsi" w:hAnsiTheme="minorHAnsi"/>
          <w:i/>
          <w:color w:val="000000"/>
          <w:lang w:val="en-US"/>
        </w:rPr>
        <w:t xml:space="preserve">America Magna </w:t>
      </w:r>
      <w:r w:rsidRPr="00BE56C2">
        <w:rPr>
          <w:rFonts w:asciiTheme="minorHAnsi" w:hAnsiTheme="minorHAnsi"/>
          <w:color w:val="000000"/>
          <w:lang w:val="en-US"/>
        </w:rPr>
        <w:t xml:space="preserve">(1912?), and to learn of academic opportunities, she met with the leader of the Association for Women’s Right to Vote, Gina </w:t>
      </w:r>
      <w:proofErr w:type="spellStart"/>
      <w:r w:rsidRPr="00BE56C2">
        <w:rPr>
          <w:rFonts w:asciiTheme="minorHAnsi" w:hAnsiTheme="minorHAnsi"/>
          <w:color w:val="000000"/>
          <w:lang w:val="en-US"/>
        </w:rPr>
        <w:t>Krog</w:t>
      </w:r>
      <w:proofErr w:type="spellEnd"/>
      <w:r w:rsidRPr="00BE56C2">
        <w:rPr>
          <w:rFonts w:asciiTheme="minorHAnsi" w:hAnsiTheme="minorHAnsi"/>
          <w:color w:val="000000"/>
          <w:lang w:val="en-US"/>
        </w:rPr>
        <w:t xml:space="preserve">, </w:t>
      </w:r>
      <w:proofErr w:type="gramStart"/>
      <w:r w:rsidRPr="00BE56C2">
        <w:rPr>
          <w:rFonts w:asciiTheme="minorHAnsi" w:hAnsiTheme="minorHAnsi"/>
          <w:color w:val="000000"/>
          <w:lang w:val="en-US"/>
        </w:rPr>
        <w:t>To</w:t>
      </w:r>
      <w:proofErr w:type="gramEnd"/>
      <w:r w:rsidRPr="00BE56C2">
        <w:rPr>
          <w:rFonts w:asciiTheme="minorHAnsi" w:hAnsiTheme="minorHAnsi"/>
          <w:color w:val="000000"/>
          <w:lang w:val="en-US"/>
        </w:rPr>
        <w:t xml:space="preserve"> her disappointment, Dr. </w:t>
      </w:r>
      <w:proofErr w:type="spellStart"/>
      <w:r w:rsidRPr="00BE56C2">
        <w:rPr>
          <w:rFonts w:asciiTheme="minorHAnsi" w:hAnsiTheme="minorHAnsi"/>
          <w:color w:val="000000"/>
          <w:lang w:val="en-US"/>
        </w:rPr>
        <w:t>Wergeland</w:t>
      </w:r>
      <w:proofErr w:type="spellEnd"/>
      <w:r w:rsidRPr="00BE56C2">
        <w:rPr>
          <w:rFonts w:asciiTheme="minorHAnsi" w:hAnsiTheme="minorHAnsi"/>
          <w:color w:val="000000"/>
          <w:lang w:val="en-US"/>
        </w:rPr>
        <w:t xml:space="preserve"> learned of no academic opportunities for women in Norway. The law permitting women to hold public office </w:t>
      </w:r>
      <w:proofErr w:type="spellStart"/>
      <w:r w:rsidRPr="00BE56C2">
        <w:rPr>
          <w:rFonts w:asciiTheme="minorHAnsi" w:hAnsiTheme="minorHAnsi"/>
          <w:color w:val="000000"/>
          <w:lang w:val="en-US"/>
        </w:rPr>
        <w:t>passed</w:t>
      </w:r>
      <w:proofErr w:type="spellEnd"/>
      <w:r w:rsidRPr="00BE56C2">
        <w:rPr>
          <w:rFonts w:asciiTheme="minorHAnsi" w:hAnsiTheme="minorHAnsi"/>
          <w:color w:val="000000"/>
          <w:lang w:val="en-US"/>
        </w:rPr>
        <w:t xml:space="preserve"> three years later, in 1912.</w:t>
      </w:r>
    </w:p>
    <w:p w:rsidR="00E6787F" w:rsidRDefault="00E6787F" w:rsidP="00E6787F">
      <w:pPr>
        <w:pStyle w:val="NormalWeb"/>
        <w:shd w:val="clear" w:color="auto" w:fill="FFFFFF"/>
        <w:rPr>
          <w:rFonts w:asciiTheme="minorHAnsi" w:hAnsiTheme="minorHAnsi"/>
          <w:color w:val="000000"/>
          <w:lang w:val="en-US"/>
        </w:rPr>
      </w:pPr>
      <w:r>
        <w:rPr>
          <w:rFonts w:asciiTheme="minorHAnsi" w:hAnsiTheme="minorHAnsi"/>
          <w:color w:val="000000"/>
          <w:lang w:val="en-US"/>
        </w:rPr>
        <w:t xml:space="preserve"> </w:t>
      </w:r>
      <w:proofErr w:type="gramStart"/>
      <w:r w:rsidRPr="00BE56C2">
        <w:rPr>
          <w:rFonts w:asciiTheme="minorHAnsi" w:hAnsiTheme="minorHAnsi"/>
          <w:color w:val="000000"/>
          <w:lang w:val="en-US"/>
        </w:rPr>
        <w:t xml:space="preserve">In America, as Head of Department of History at University of Wyoming Agnes </w:t>
      </w:r>
      <w:proofErr w:type="spellStart"/>
      <w:r w:rsidRPr="00BE56C2">
        <w:rPr>
          <w:rFonts w:asciiTheme="minorHAnsi" w:hAnsiTheme="minorHAnsi"/>
          <w:color w:val="000000"/>
          <w:lang w:val="en-US"/>
        </w:rPr>
        <w:t>Mathilde</w:t>
      </w:r>
      <w:proofErr w:type="spellEnd"/>
      <w:r w:rsidRPr="00BE56C2">
        <w:rPr>
          <w:rFonts w:asciiTheme="minorHAnsi" w:hAnsiTheme="minorHAnsi"/>
          <w:color w:val="000000"/>
          <w:lang w:val="en-US"/>
        </w:rPr>
        <w:t xml:space="preserve"> </w:t>
      </w:r>
      <w:proofErr w:type="spellStart"/>
      <w:r w:rsidRPr="00BE56C2">
        <w:rPr>
          <w:rFonts w:asciiTheme="minorHAnsi" w:hAnsiTheme="minorHAnsi"/>
          <w:color w:val="000000"/>
          <w:lang w:val="en-US"/>
        </w:rPr>
        <w:t>Wergeland</w:t>
      </w:r>
      <w:proofErr w:type="spellEnd"/>
      <w:r w:rsidRPr="00BE56C2">
        <w:rPr>
          <w:rFonts w:asciiTheme="minorHAnsi" w:hAnsiTheme="minorHAnsi"/>
          <w:color w:val="000000"/>
          <w:lang w:val="en-US"/>
        </w:rPr>
        <w:t xml:space="preserve"> enjoyed a career fitting her long and hard struggle to succeed in the academic world.</w:t>
      </w:r>
      <w:proofErr w:type="gramEnd"/>
      <w:r w:rsidRPr="00BE56C2">
        <w:rPr>
          <w:rFonts w:asciiTheme="minorHAnsi" w:hAnsiTheme="minorHAnsi"/>
          <w:color w:val="000000"/>
          <w:lang w:val="en-US"/>
        </w:rPr>
        <w:t xml:space="preserve"> She was a renowned author of many learned articles, a connecting link between European and American intellectuals, and a much loved and cherished university lecturer, in the American mountain state of Wyoming.</w:t>
      </w:r>
    </w:p>
    <w:p w:rsidR="00E6787F" w:rsidRPr="00276DEE" w:rsidRDefault="00E6787F" w:rsidP="00E6787F">
      <w:pPr>
        <w:pStyle w:val="NormalWeb"/>
        <w:shd w:val="clear" w:color="auto" w:fill="FFFFFF"/>
        <w:spacing w:after="0" w:afterAutospacing="0"/>
        <w:rPr>
          <w:rFonts w:asciiTheme="minorHAnsi" w:hAnsiTheme="minorHAnsi"/>
          <w:lang w:val="nn-NO"/>
        </w:rPr>
      </w:pPr>
      <w:proofErr w:type="spellStart"/>
      <w:r w:rsidRPr="00276DEE">
        <w:rPr>
          <w:rFonts w:asciiTheme="minorHAnsi" w:hAnsiTheme="minorHAnsi"/>
          <w:b/>
          <w:color w:val="000000"/>
          <w:lang w:val="nn-NO"/>
        </w:rPr>
        <w:t>Løvlie</w:t>
      </w:r>
      <w:proofErr w:type="spellEnd"/>
      <w:r w:rsidRPr="00276DEE">
        <w:rPr>
          <w:rFonts w:asciiTheme="minorHAnsi" w:hAnsiTheme="minorHAnsi"/>
          <w:color w:val="000000"/>
          <w:lang w:val="nn-NO"/>
        </w:rPr>
        <w:t xml:space="preserve">, </w:t>
      </w:r>
      <w:r w:rsidR="00442930" w:rsidRPr="00276DEE">
        <w:rPr>
          <w:rFonts w:asciiTheme="minorHAnsi" w:hAnsiTheme="minorHAnsi"/>
          <w:b/>
          <w:color w:val="000000"/>
          <w:lang w:val="nn-NO"/>
        </w:rPr>
        <w:t>Birger</w:t>
      </w:r>
      <w:r w:rsidR="00B32F18" w:rsidRPr="00276DEE">
        <w:rPr>
          <w:rFonts w:asciiTheme="minorHAnsi" w:hAnsiTheme="minorHAnsi"/>
          <w:b/>
          <w:color w:val="000000"/>
          <w:lang w:val="nn-NO"/>
        </w:rPr>
        <w:t>.</w:t>
      </w:r>
      <w:r w:rsidR="00442930" w:rsidRPr="00276DEE">
        <w:rPr>
          <w:rFonts w:asciiTheme="minorHAnsi" w:hAnsiTheme="minorHAnsi"/>
          <w:b/>
          <w:color w:val="000000"/>
          <w:lang w:val="nn-NO"/>
        </w:rPr>
        <w:t xml:space="preserve"> </w:t>
      </w:r>
      <w:r w:rsidR="00B32F18" w:rsidRPr="00276DEE">
        <w:rPr>
          <w:rFonts w:asciiTheme="minorHAnsi" w:hAnsiTheme="minorHAnsi"/>
          <w:b/>
          <w:color w:val="000000"/>
          <w:lang w:val="nn-NO"/>
        </w:rPr>
        <w:t>P</w:t>
      </w:r>
      <w:r w:rsidR="00AC148A" w:rsidRPr="00276DEE">
        <w:rPr>
          <w:rFonts w:asciiTheme="minorHAnsi" w:hAnsiTheme="minorHAnsi"/>
          <w:b/>
          <w:color w:val="000000"/>
          <w:lang w:val="nn-NO"/>
        </w:rPr>
        <w:t xml:space="preserve">rofessor </w:t>
      </w:r>
      <w:r w:rsidR="0060236E" w:rsidRPr="00276DEE">
        <w:rPr>
          <w:rFonts w:asciiTheme="minorHAnsi" w:hAnsiTheme="minorHAnsi"/>
          <w:b/>
          <w:color w:val="000000"/>
          <w:lang w:val="nn-NO"/>
        </w:rPr>
        <w:t>em</w:t>
      </w:r>
      <w:r w:rsidR="00442930" w:rsidRPr="00276DEE">
        <w:rPr>
          <w:rFonts w:asciiTheme="minorHAnsi" w:hAnsiTheme="minorHAnsi"/>
          <w:b/>
          <w:color w:val="000000"/>
          <w:lang w:val="nn-NO"/>
        </w:rPr>
        <w:t xml:space="preserve">eritus, </w:t>
      </w:r>
      <w:r w:rsidR="00AC148A" w:rsidRPr="00276DEE">
        <w:rPr>
          <w:rFonts w:asciiTheme="minorHAnsi" w:hAnsiTheme="minorHAnsi"/>
          <w:b/>
          <w:color w:val="000000"/>
          <w:lang w:val="nn-NO"/>
        </w:rPr>
        <w:t>Høgskulen i</w:t>
      </w:r>
      <w:r w:rsidR="0060236E" w:rsidRPr="00276DEE">
        <w:rPr>
          <w:rFonts w:asciiTheme="minorHAnsi" w:hAnsiTheme="minorHAnsi"/>
          <w:b/>
          <w:color w:val="000000"/>
          <w:lang w:val="nn-NO"/>
        </w:rPr>
        <w:t xml:space="preserve"> Volda</w:t>
      </w:r>
      <w:r w:rsidR="00B32F18" w:rsidRPr="00276DEE">
        <w:rPr>
          <w:rFonts w:asciiTheme="minorHAnsi" w:hAnsiTheme="minorHAnsi"/>
          <w:lang w:val="nn-NO"/>
        </w:rPr>
        <w:t>.</w:t>
      </w:r>
      <w:r w:rsidR="0060236E" w:rsidRPr="00276DEE">
        <w:rPr>
          <w:rFonts w:asciiTheme="minorHAnsi" w:hAnsiTheme="minorHAnsi"/>
          <w:lang w:val="nn-NO"/>
        </w:rPr>
        <w:t xml:space="preserve"> </w:t>
      </w:r>
    </w:p>
    <w:p w:rsidR="00AC148A" w:rsidRPr="00276DEE" w:rsidRDefault="00AC148A" w:rsidP="00AC148A">
      <w:pPr>
        <w:spacing w:after="0"/>
        <w:rPr>
          <w:rFonts w:asciiTheme="minorHAnsi" w:hAnsiTheme="minorHAnsi" w:cs="Times New Roman"/>
          <w:b/>
          <w:i/>
          <w:sz w:val="24"/>
          <w:szCs w:val="24"/>
          <w:lang w:val="en-GB"/>
        </w:rPr>
      </w:pPr>
      <w:proofErr w:type="gramStart"/>
      <w:r w:rsidRPr="00276DEE">
        <w:rPr>
          <w:rStyle w:val="Overskrift2Tegn"/>
          <w:rFonts w:asciiTheme="minorHAnsi" w:hAnsiTheme="minorHAnsi" w:cs="Times New Roman"/>
          <w:b w:val="0"/>
          <w:i/>
          <w:color w:val="auto"/>
          <w:sz w:val="24"/>
          <w:szCs w:val="24"/>
          <w:lang w:val="en-US"/>
        </w:rPr>
        <w:t>The Norwegian American argument</w:t>
      </w:r>
      <w:r w:rsidR="003778FF" w:rsidRPr="00276DEE">
        <w:rPr>
          <w:rStyle w:val="Overskrift2Tegn"/>
          <w:rFonts w:asciiTheme="minorHAnsi" w:hAnsiTheme="minorHAnsi" w:cs="Times New Roman"/>
          <w:b w:val="0"/>
          <w:i/>
          <w:color w:val="auto"/>
          <w:sz w:val="24"/>
          <w:szCs w:val="24"/>
          <w:lang w:val="en-US"/>
        </w:rPr>
        <w:t>.</w:t>
      </w:r>
      <w:proofErr w:type="gramEnd"/>
    </w:p>
    <w:p w:rsidR="00BC14DB" w:rsidRDefault="00BC14DB" w:rsidP="004F768C">
      <w:pPr>
        <w:widowControl/>
        <w:suppressAutoHyphens w:val="0"/>
        <w:autoSpaceDN/>
        <w:spacing w:after="0" w:line="240" w:lineRule="auto"/>
        <w:textAlignment w:val="auto"/>
        <w:rPr>
          <w:rFonts w:asciiTheme="minorHAnsi" w:hAnsiTheme="minorHAnsi"/>
          <w:b/>
          <w:sz w:val="24"/>
          <w:szCs w:val="24"/>
          <w:lang w:val="en-US"/>
        </w:rPr>
      </w:pPr>
    </w:p>
    <w:p w:rsidR="00BE0F57" w:rsidRPr="00963FFA" w:rsidRDefault="00BE0F57" w:rsidP="004F768C">
      <w:pPr>
        <w:widowControl/>
        <w:suppressAutoHyphens w:val="0"/>
        <w:autoSpaceDN/>
        <w:spacing w:after="0" w:line="240" w:lineRule="auto"/>
        <w:textAlignment w:val="auto"/>
        <w:rPr>
          <w:rFonts w:asciiTheme="minorHAnsi" w:hAnsiTheme="minorHAnsi" w:cstheme="minorHAnsi"/>
          <w:b/>
          <w:sz w:val="24"/>
          <w:szCs w:val="24"/>
          <w:lang w:val="en-GB"/>
        </w:rPr>
      </w:pPr>
      <w:r w:rsidRPr="00963FFA">
        <w:rPr>
          <w:rFonts w:asciiTheme="minorHAnsi" w:hAnsiTheme="minorHAnsi" w:cstheme="minorHAnsi"/>
          <w:color w:val="222222"/>
          <w:sz w:val="24"/>
          <w:szCs w:val="24"/>
          <w:lang w:val="en-GB"/>
        </w:rPr>
        <w:t xml:space="preserve">In the 1920s, the famous Norwegian lay preacher </w:t>
      </w:r>
      <w:proofErr w:type="spellStart"/>
      <w:r w:rsidRPr="00963FFA">
        <w:rPr>
          <w:rFonts w:asciiTheme="minorHAnsi" w:hAnsiTheme="minorHAnsi" w:cstheme="minorHAnsi"/>
          <w:color w:val="222222"/>
          <w:sz w:val="24"/>
          <w:szCs w:val="24"/>
          <w:lang w:val="en-GB"/>
        </w:rPr>
        <w:t>Ludvig</w:t>
      </w:r>
      <w:proofErr w:type="spellEnd"/>
      <w:r w:rsidRPr="00963FFA">
        <w:rPr>
          <w:rFonts w:asciiTheme="minorHAnsi" w:hAnsiTheme="minorHAnsi" w:cstheme="minorHAnsi"/>
          <w:color w:val="222222"/>
          <w:sz w:val="24"/>
          <w:szCs w:val="24"/>
          <w:lang w:val="en-GB"/>
        </w:rPr>
        <w:t xml:space="preserve"> Hope made a journey visiting Norwegian-American churches in the Midwest. After returning to Norway, he wrote a book he called </w:t>
      </w:r>
      <w:proofErr w:type="spellStart"/>
      <w:r w:rsidRPr="00963FFA">
        <w:rPr>
          <w:rFonts w:asciiTheme="minorHAnsi" w:hAnsiTheme="minorHAnsi" w:cstheme="minorHAnsi"/>
          <w:i/>
          <w:color w:val="222222"/>
          <w:sz w:val="24"/>
          <w:szCs w:val="24"/>
          <w:lang w:val="en-GB"/>
        </w:rPr>
        <w:t>Kyrkja</w:t>
      </w:r>
      <w:proofErr w:type="spellEnd"/>
      <w:r w:rsidRPr="00963FFA">
        <w:rPr>
          <w:rFonts w:asciiTheme="minorHAnsi" w:hAnsiTheme="minorHAnsi" w:cstheme="minorHAnsi"/>
          <w:i/>
          <w:color w:val="222222"/>
          <w:sz w:val="24"/>
          <w:szCs w:val="24"/>
          <w:lang w:val="en-GB"/>
        </w:rPr>
        <w:t xml:space="preserve"> </w:t>
      </w:r>
      <w:proofErr w:type="spellStart"/>
      <w:proofErr w:type="gramStart"/>
      <w:r w:rsidRPr="00963FFA">
        <w:rPr>
          <w:rFonts w:asciiTheme="minorHAnsi" w:hAnsiTheme="minorHAnsi" w:cstheme="minorHAnsi"/>
          <w:i/>
          <w:color w:val="222222"/>
          <w:sz w:val="24"/>
          <w:szCs w:val="24"/>
          <w:lang w:val="en-GB"/>
        </w:rPr>
        <w:t>og</w:t>
      </w:r>
      <w:proofErr w:type="spellEnd"/>
      <w:proofErr w:type="gramEnd"/>
      <w:r w:rsidRPr="00963FFA">
        <w:rPr>
          <w:rFonts w:asciiTheme="minorHAnsi" w:hAnsiTheme="minorHAnsi" w:cstheme="minorHAnsi"/>
          <w:i/>
          <w:color w:val="222222"/>
          <w:sz w:val="24"/>
          <w:szCs w:val="24"/>
          <w:lang w:val="en-GB"/>
        </w:rPr>
        <w:t xml:space="preserve"> </w:t>
      </w:r>
      <w:proofErr w:type="spellStart"/>
      <w:r w:rsidRPr="00963FFA">
        <w:rPr>
          <w:rFonts w:asciiTheme="minorHAnsi" w:hAnsiTheme="minorHAnsi" w:cstheme="minorHAnsi"/>
          <w:i/>
          <w:color w:val="222222"/>
          <w:sz w:val="24"/>
          <w:szCs w:val="24"/>
          <w:lang w:val="en-GB"/>
        </w:rPr>
        <w:t>Guds</w:t>
      </w:r>
      <w:proofErr w:type="spellEnd"/>
      <w:r w:rsidRPr="00963FFA">
        <w:rPr>
          <w:rFonts w:asciiTheme="minorHAnsi" w:hAnsiTheme="minorHAnsi" w:cstheme="minorHAnsi"/>
          <w:i/>
          <w:color w:val="222222"/>
          <w:sz w:val="24"/>
          <w:szCs w:val="24"/>
          <w:lang w:val="en-GB"/>
        </w:rPr>
        <w:t xml:space="preserve"> folk,</w:t>
      </w:r>
      <w:r w:rsidRPr="00963FFA">
        <w:rPr>
          <w:rFonts w:asciiTheme="minorHAnsi" w:hAnsiTheme="minorHAnsi" w:cstheme="minorHAnsi"/>
          <w:color w:val="222222"/>
          <w:sz w:val="24"/>
          <w:szCs w:val="24"/>
          <w:lang w:val="en-GB"/>
        </w:rPr>
        <w:t xml:space="preserve"> (The Church and the people of God, 1923). The book was written primarily as a comment to the state church debate in Norway. One of his main arguments in </w:t>
      </w:r>
      <w:proofErr w:type="spellStart"/>
      <w:r w:rsidRPr="00963FFA">
        <w:rPr>
          <w:rFonts w:asciiTheme="minorHAnsi" w:hAnsiTheme="minorHAnsi" w:cstheme="minorHAnsi"/>
          <w:color w:val="222222"/>
          <w:sz w:val="24"/>
          <w:szCs w:val="24"/>
          <w:lang w:val="en-GB"/>
        </w:rPr>
        <w:t>favor</w:t>
      </w:r>
      <w:proofErr w:type="spellEnd"/>
      <w:r w:rsidRPr="00963FFA">
        <w:rPr>
          <w:rFonts w:asciiTheme="minorHAnsi" w:hAnsiTheme="minorHAnsi" w:cstheme="minorHAnsi"/>
          <w:color w:val="222222"/>
          <w:sz w:val="24"/>
          <w:szCs w:val="24"/>
          <w:lang w:val="en-GB"/>
        </w:rPr>
        <w:t xml:space="preserve"> of the state </w:t>
      </w:r>
      <w:proofErr w:type="gramStart"/>
      <w:r w:rsidRPr="00963FFA">
        <w:rPr>
          <w:rFonts w:asciiTheme="minorHAnsi" w:hAnsiTheme="minorHAnsi" w:cstheme="minorHAnsi"/>
          <w:color w:val="222222"/>
          <w:sz w:val="24"/>
          <w:szCs w:val="24"/>
          <w:lang w:val="en-GB"/>
        </w:rPr>
        <w:t>church,</w:t>
      </w:r>
      <w:proofErr w:type="gramEnd"/>
      <w:r w:rsidRPr="00963FFA">
        <w:rPr>
          <w:rFonts w:asciiTheme="minorHAnsi" w:hAnsiTheme="minorHAnsi" w:cstheme="minorHAnsi"/>
          <w:color w:val="222222"/>
          <w:sz w:val="24"/>
          <w:szCs w:val="24"/>
          <w:lang w:val="en-GB"/>
        </w:rPr>
        <w:t xml:space="preserve"> was the circumstances he encountered on the US tour. The experiences he had in a country without a state church were uniformly negative. In the Norwegian churches “over there” the freedom of the church had ended up in a chaos, where the pastor could only preach what the congregation wanted to hear. Otherwise, he risked being fired. Anyone who wanted to abolish the state church </w:t>
      </w:r>
      <w:proofErr w:type="gramStart"/>
      <w:r w:rsidRPr="00963FFA">
        <w:rPr>
          <w:rFonts w:asciiTheme="minorHAnsi" w:hAnsiTheme="minorHAnsi" w:cstheme="minorHAnsi"/>
          <w:color w:val="222222"/>
          <w:sz w:val="24"/>
          <w:szCs w:val="24"/>
          <w:lang w:val="en-GB"/>
        </w:rPr>
        <w:t>system,</w:t>
      </w:r>
      <w:proofErr w:type="gramEnd"/>
      <w:r w:rsidRPr="00963FFA">
        <w:rPr>
          <w:rFonts w:asciiTheme="minorHAnsi" w:hAnsiTheme="minorHAnsi" w:cstheme="minorHAnsi"/>
          <w:color w:val="222222"/>
          <w:sz w:val="24"/>
          <w:szCs w:val="24"/>
          <w:lang w:val="en-GB"/>
        </w:rPr>
        <w:t xml:space="preserve"> got this advice from Hope: Go to the United States and be wise!</w:t>
      </w:r>
      <w:r w:rsidRPr="00963FFA">
        <w:rPr>
          <w:rFonts w:asciiTheme="minorHAnsi" w:hAnsiTheme="minorHAnsi" w:cstheme="minorHAnsi"/>
          <w:color w:val="222222"/>
          <w:sz w:val="24"/>
          <w:szCs w:val="24"/>
          <w:lang w:val="en-GB"/>
        </w:rPr>
        <w:br/>
        <w:t xml:space="preserve">Hope’s writings caused quite a stir among theologians, but that is another story. One writer reacted to Hopes depiction of the Norwegian Americans. This man was </w:t>
      </w:r>
      <w:proofErr w:type="spellStart"/>
      <w:r w:rsidRPr="00963FFA">
        <w:rPr>
          <w:rFonts w:asciiTheme="minorHAnsi" w:hAnsiTheme="minorHAnsi" w:cstheme="minorHAnsi"/>
          <w:color w:val="222222"/>
          <w:sz w:val="24"/>
          <w:szCs w:val="24"/>
          <w:lang w:val="en-GB"/>
        </w:rPr>
        <w:t>Matias</w:t>
      </w:r>
      <w:proofErr w:type="spellEnd"/>
      <w:r w:rsidRPr="00963FFA">
        <w:rPr>
          <w:rFonts w:asciiTheme="minorHAnsi" w:hAnsiTheme="minorHAnsi" w:cstheme="minorHAnsi"/>
          <w:color w:val="222222"/>
          <w:sz w:val="24"/>
          <w:szCs w:val="24"/>
          <w:lang w:val="en-GB"/>
        </w:rPr>
        <w:t xml:space="preserve"> </w:t>
      </w:r>
      <w:proofErr w:type="spellStart"/>
      <w:r w:rsidRPr="00963FFA">
        <w:rPr>
          <w:rFonts w:asciiTheme="minorHAnsi" w:hAnsiTheme="minorHAnsi" w:cstheme="minorHAnsi"/>
          <w:color w:val="222222"/>
          <w:sz w:val="24"/>
          <w:szCs w:val="24"/>
          <w:lang w:val="en-GB"/>
        </w:rPr>
        <w:t>Orheim</w:t>
      </w:r>
      <w:proofErr w:type="spellEnd"/>
      <w:r w:rsidRPr="00963FFA">
        <w:rPr>
          <w:rFonts w:asciiTheme="minorHAnsi" w:hAnsiTheme="minorHAnsi" w:cstheme="minorHAnsi"/>
          <w:color w:val="222222"/>
          <w:sz w:val="24"/>
          <w:szCs w:val="24"/>
          <w:lang w:val="en-GB"/>
        </w:rPr>
        <w:t xml:space="preserve">, a blind lay preacher and hymn writer from </w:t>
      </w:r>
      <w:proofErr w:type="spellStart"/>
      <w:r w:rsidRPr="00963FFA">
        <w:rPr>
          <w:rFonts w:asciiTheme="minorHAnsi" w:hAnsiTheme="minorHAnsi" w:cstheme="minorHAnsi"/>
          <w:color w:val="222222"/>
          <w:sz w:val="24"/>
          <w:szCs w:val="24"/>
          <w:lang w:val="en-GB"/>
        </w:rPr>
        <w:t>Nordfjord</w:t>
      </w:r>
      <w:proofErr w:type="spellEnd"/>
      <w:r w:rsidRPr="00963FFA">
        <w:rPr>
          <w:rFonts w:asciiTheme="minorHAnsi" w:hAnsiTheme="minorHAnsi" w:cstheme="minorHAnsi"/>
          <w:color w:val="222222"/>
          <w:sz w:val="24"/>
          <w:szCs w:val="24"/>
          <w:lang w:val="en-GB"/>
        </w:rPr>
        <w:t xml:space="preserve">. He had many friends among the emigrants, and his hymns were in use on the Prairie. His contacts also informed him about reactions from the Norwegian American community to Johan </w:t>
      </w:r>
      <w:proofErr w:type="spellStart"/>
      <w:r w:rsidRPr="00963FFA">
        <w:rPr>
          <w:rFonts w:asciiTheme="minorHAnsi" w:hAnsiTheme="minorHAnsi" w:cstheme="minorHAnsi"/>
          <w:color w:val="222222"/>
          <w:sz w:val="24"/>
          <w:szCs w:val="24"/>
          <w:lang w:val="en-GB"/>
        </w:rPr>
        <w:t>Bojer’s</w:t>
      </w:r>
      <w:proofErr w:type="spellEnd"/>
      <w:r w:rsidRPr="00963FFA">
        <w:rPr>
          <w:rFonts w:asciiTheme="minorHAnsi" w:hAnsiTheme="minorHAnsi" w:cstheme="minorHAnsi"/>
          <w:color w:val="222222"/>
          <w:sz w:val="24"/>
          <w:szCs w:val="24"/>
          <w:lang w:val="en-GB"/>
        </w:rPr>
        <w:t xml:space="preserve"> book: </w:t>
      </w:r>
      <w:proofErr w:type="spellStart"/>
      <w:r w:rsidRPr="00963FFA">
        <w:rPr>
          <w:rFonts w:asciiTheme="minorHAnsi" w:hAnsiTheme="minorHAnsi" w:cstheme="minorHAnsi"/>
          <w:i/>
          <w:color w:val="222222"/>
          <w:sz w:val="24"/>
          <w:szCs w:val="24"/>
          <w:lang w:val="en-GB"/>
        </w:rPr>
        <w:t>Vor</w:t>
      </w:r>
      <w:proofErr w:type="spellEnd"/>
      <w:r w:rsidRPr="00963FFA">
        <w:rPr>
          <w:rFonts w:asciiTheme="minorHAnsi" w:hAnsiTheme="minorHAnsi" w:cstheme="minorHAnsi"/>
          <w:i/>
          <w:color w:val="222222"/>
          <w:sz w:val="24"/>
          <w:szCs w:val="24"/>
          <w:lang w:val="en-GB"/>
        </w:rPr>
        <w:t xml:space="preserve"> </w:t>
      </w:r>
      <w:proofErr w:type="spellStart"/>
      <w:r w:rsidRPr="00963FFA">
        <w:rPr>
          <w:rFonts w:asciiTheme="minorHAnsi" w:hAnsiTheme="minorHAnsi" w:cstheme="minorHAnsi"/>
          <w:i/>
          <w:color w:val="222222"/>
          <w:sz w:val="24"/>
          <w:szCs w:val="24"/>
          <w:lang w:val="en-GB"/>
        </w:rPr>
        <w:t>egen</w:t>
      </w:r>
      <w:proofErr w:type="spellEnd"/>
      <w:r w:rsidRPr="00963FFA">
        <w:rPr>
          <w:rFonts w:asciiTheme="minorHAnsi" w:hAnsiTheme="minorHAnsi" w:cstheme="minorHAnsi"/>
          <w:i/>
          <w:color w:val="222222"/>
          <w:sz w:val="24"/>
          <w:szCs w:val="24"/>
          <w:lang w:val="en-GB"/>
        </w:rPr>
        <w:t xml:space="preserve"> </w:t>
      </w:r>
      <w:proofErr w:type="spellStart"/>
      <w:r w:rsidRPr="00963FFA">
        <w:rPr>
          <w:rFonts w:asciiTheme="minorHAnsi" w:hAnsiTheme="minorHAnsi" w:cstheme="minorHAnsi"/>
          <w:i/>
          <w:color w:val="222222"/>
          <w:sz w:val="24"/>
          <w:szCs w:val="24"/>
          <w:lang w:val="en-GB"/>
        </w:rPr>
        <w:t>stamme</w:t>
      </w:r>
      <w:proofErr w:type="spellEnd"/>
      <w:r w:rsidRPr="00963FFA">
        <w:rPr>
          <w:rFonts w:asciiTheme="minorHAnsi" w:hAnsiTheme="minorHAnsi" w:cstheme="minorHAnsi"/>
          <w:color w:val="222222"/>
          <w:sz w:val="24"/>
          <w:szCs w:val="24"/>
          <w:lang w:val="en-GB"/>
        </w:rPr>
        <w:t xml:space="preserve"> (Our own Tribe, 1927). The book provoked its readers because it could be understood to mean that emigrants mostly consisted of people who escaped from punishment for crimes they had committed in Norway.</w:t>
      </w:r>
      <w:r w:rsidRPr="00963FFA">
        <w:rPr>
          <w:rFonts w:asciiTheme="minorHAnsi" w:hAnsiTheme="minorHAnsi" w:cstheme="minorHAnsi"/>
          <w:color w:val="222222"/>
          <w:sz w:val="24"/>
          <w:szCs w:val="24"/>
          <w:lang w:val="en-GB"/>
        </w:rPr>
        <w:br/>
      </w:r>
      <w:proofErr w:type="spellStart"/>
      <w:r w:rsidRPr="00963FFA">
        <w:rPr>
          <w:rFonts w:asciiTheme="minorHAnsi" w:hAnsiTheme="minorHAnsi" w:cstheme="minorHAnsi"/>
          <w:color w:val="222222"/>
          <w:sz w:val="24"/>
          <w:szCs w:val="24"/>
          <w:lang w:val="en-GB"/>
        </w:rPr>
        <w:lastRenderedPageBreak/>
        <w:t>Orheim</w:t>
      </w:r>
      <w:proofErr w:type="spellEnd"/>
      <w:r w:rsidRPr="00963FFA">
        <w:rPr>
          <w:rFonts w:asciiTheme="minorHAnsi" w:hAnsiTheme="minorHAnsi" w:cstheme="minorHAnsi"/>
          <w:color w:val="222222"/>
          <w:sz w:val="24"/>
          <w:szCs w:val="24"/>
          <w:lang w:val="en-GB"/>
        </w:rPr>
        <w:t xml:space="preserve"> decided to tell a different story. His research was done the way he could do it. He wrote letters to around two hundred emigrants, and the reports he got back, gave him enough material to write the book </w:t>
      </w:r>
      <w:proofErr w:type="spellStart"/>
      <w:r w:rsidRPr="00963FFA">
        <w:rPr>
          <w:rFonts w:asciiTheme="minorHAnsi" w:hAnsiTheme="minorHAnsi" w:cstheme="minorHAnsi"/>
          <w:i/>
          <w:color w:val="222222"/>
          <w:sz w:val="24"/>
          <w:szCs w:val="24"/>
          <w:lang w:val="en-GB"/>
        </w:rPr>
        <w:t>Villskogen</w:t>
      </w:r>
      <w:proofErr w:type="spellEnd"/>
      <w:r w:rsidRPr="00963FFA">
        <w:rPr>
          <w:rFonts w:asciiTheme="minorHAnsi" w:hAnsiTheme="minorHAnsi" w:cstheme="minorHAnsi"/>
          <w:color w:val="222222"/>
          <w:sz w:val="24"/>
          <w:szCs w:val="24"/>
          <w:lang w:val="en-GB"/>
        </w:rPr>
        <w:t xml:space="preserve"> (Wild Forest, published in 1929).</w:t>
      </w:r>
      <w:proofErr w:type="spellStart"/>
      <w:r w:rsidRPr="00963FFA">
        <w:rPr>
          <w:rFonts w:asciiTheme="minorHAnsi" w:hAnsiTheme="minorHAnsi" w:cstheme="minorHAnsi"/>
          <w:color w:val="222222"/>
          <w:sz w:val="24"/>
          <w:szCs w:val="24"/>
          <w:lang w:val="en-GB"/>
        </w:rPr>
        <w:t>Orheim</w:t>
      </w:r>
      <w:proofErr w:type="spellEnd"/>
      <w:r w:rsidRPr="00963FFA">
        <w:rPr>
          <w:rFonts w:asciiTheme="minorHAnsi" w:hAnsiTheme="minorHAnsi" w:cstheme="minorHAnsi"/>
          <w:color w:val="222222"/>
          <w:sz w:val="24"/>
          <w:szCs w:val="24"/>
          <w:lang w:val="en-GB"/>
        </w:rPr>
        <w:t xml:space="preserve"> did not hide what had led him to write the book. The version that Hope and </w:t>
      </w:r>
      <w:proofErr w:type="spellStart"/>
      <w:r w:rsidRPr="00963FFA">
        <w:rPr>
          <w:rFonts w:asciiTheme="minorHAnsi" w:hAnsiTheme="minorHAnsi" w:cstheme="minorHAnsi"/>
          <w:color w:val="222222"/>
          <w:sz w:val="24"/>
          <w:szCs w:val="24"/>
          <w:lang w:val="en-GB"/>
        </w:rPr>
        <w:t>Bojer</w:t>
      </w:r>
      <w:proofErr w:type="spellEnd"/>
      <w:r w:rsidRPr="00963FFA">
        <w:rPr>
          <w:rFonts w:asciiTheme="minorHAnsi" w:hAnsiTheme="minorHAnsi" w:cstheme="minorHAnsi"/>
          <w:color w:val="222222"/>
          <w:sz w:val="24"/>
          <w:szCs w:val="24"/>
          <w:lang w:val="en-GB"/>
        </w:rPr>
        <w:t xml:space="preserve"> had told, had to be corrected. The contents of the book present a biographical account of the life of Johannes Nord, who emigrated from </w:t>
      </w:r>
      <w:proofErr w:type="spellStart"/>
      <w:r w:rsidRPr="00963FFA">
        <w:rPr>
          <w:rFonts w:asciiTheme="minorHAnsi" w:hAnsiTheme="minorHAnsi" w:cstheme="minorHAnsi"/>
          <w:color w:val="222222"/>
          <w:sz w:val="24"/>
          <w:szCs w:val="24"/>
          <w:lang w:val="en-GB"/>
        </w:rPr>
        <w:t>Nordfjord</w:t>
      </w:r>
      <w:proofErr w:type="spellEnd"/>
      <w:r w:rsidRPr="00963FFA">
        <w:rPr>
          <w:rFonts w:asciiTheme="minorHAnsi" w:hAnsiTheme="minorHAnsi" w:cstheme="minorHAnsi"/>
          <w:color w:val="222222"/>
          <w:sz w:val="24"/>
          <w:szCs w:val="24"/>
          <w:lang w:val="en-GB"/>
        </w:rPr>
        <w:t xml:space="preserve"> as a young man. In the United States he studied theology and worked as a pastor under extremely arduous conditions.</w:t>
      </w:r>
      <w:r w:rsidRPr="00963FFA">
        <w:rPr>
          <w:rFonts w:asciiTheme="minorHAnsi" w:hAnsiTheme="minorHAnsi" w:cstheme="minorHAnsi"/>
          <w:color w:val="222222"/>
          <w:sz w:val="24"/>
          <w:szCs w:val="24"/>
          <w:lang w:val="en-GB"/>
        </w:rPr>
        <w:br/>
      </w:r>
      <w:proofErr w:type="spellStart"/>
      <w:r w:rsidRPr="00963FFA">
        <w:rPr>
          <w:rFonts w:asciiTheme="minorHAnsi" w:hAnsiTheme="minorHAnsi" w:cstheme="minorHAnsi"/>
          <w:color w:val="222222"/>
          <w:sz w:val="24"/>
          <w:szCs w:val="24"/>
          <w:lang w:val="en-GB"/>
        </w:rPr>
        <w:t>Orheim’s</w:t>
      </w:r>
      <w:proofErr w:type="spellEnd"/>
      <w:r w:rsidRPr="00963FFA">
        <w:rPr>
          <w:rFonts w:asciiTheme="minorHAnsi" w:hAnsiTheme="minorHAnsi" w:cstheme="minorHAnsi"/>
          <w:color w:val="222222"/>
          <w:sz w:val="24"/>
          <w:szCs w:val="24"/>
          <w:lang w:val="en-GB"/>
        </w:rPr>
        <w:t xml:space="preserve"> understanding of church life among Norwegians in America might be summoned up in a few sentences: Those who emigrated were our best men. They created a new and more egalitarian society, and they established a church with some of the marks that </w:t>
      </w:r>
      <w:proofErr w:type="spellStart"/>
      <w:r w:rsidRPr="00963FFA">
        <w:rPr>
          <w:rFonts w:asciiTheme="minorHAnsi" w:hAnsiTheme="minorHAnsi" w:cstheme="minorHAnsi"/>
          <w:color w:val="222222"/>
          <w:sz w:val="24"/>
          <w:szCs w:val="24"/>
          <w:lang w:val="en-GB"/>
        </w:rPr>
        <w:t>Orheim</w:t>
      </w:r>
      <w:proofErr w:type="spellEnd"/>
      <w:r w:rsidRPr="00963FFA">
        <w:rPr>
          <w:rFonts w:asciiTheme="minorHAnsi" w:hAnsiTheme="minorHAnsi" w:cstheme="minorHAnsi"/>
          <w:color w:val="222222"/>
          <w:sz w:val="24"/>
          <w:szCs w:val="24"/>
          <w:lang w:val="en-GB"/>
        </w:rPr>
        <w:t xml:space="preserve"> wanted to see: A church with a focus on the local congregation where people serve the Lord in freedom and faithfulness.</w:t>
      </w:r>
      <w:r w:rsidRPr="00963FFA">
        <w:rPr>
          <w:rFonts w:asciiTheme="minorHAnsi" w:hAnsiTheme="minorHAnsi" w:cstheme="minorHAnsi"/>
          <w:color w:val="222222"/>
          <w:sz w:val="24"/>
          <w:szCs w:val="24"/>
          <w:lang w:val="en-GB"/>
        </w:rPr>
        <w:br/>
        <w:t xml:space="preserve">My contribution to this year's conference aims at illustrating how "The strange American way" was used in the 1920s debate about the freedom of the church in Norway. In so doing, I will be following up my contribution to the previous conference </w:t>
      </w:r>
      <w:proofErr w:type="spellStart"/>
      <w:r w:rsidRPr="00963FFA">
        <w:rPr>
          <w:rFonts w:asciiTheme="minorHAnsi" w:hAnsiTheme="minorHAnsi" w:cstheme="minorHAnsi"/>
          <w:color w:val="222222"/>
          <w:sz w:val="24"/>
          <w:szCs w:val="24"/>
          <w:lang w:val="en-GB"/>
        </w:rPr>
        <w:t>wheere</w:t>
      </w:r>
      <w:proofErr w:type="spellEnd"/>
      <w:r w:rsidRPr="00963FFA">
        <w:rPr>
          <w:rFonts w:asciiTheme="minorHAnsi" w:hAnsiTheme="minorHAnsi" w:cstheme="minorHAnsi"/>
          <w:color w:val="222222"/>
          <w:sz w:val="24"/>
          <w:szCs w:val="24"/>
          <w:lang w:val="en-GB"/>
        </w:rPr>
        <w:t xml:space="preserve"> I presented my paper about the concept of freedom in the theological and political debate in the 1870s.</w:t>
      </w:r>
      <w:r w:rsidRPr="00963FFA">
        <w:rPr>
          <w:rFonts w:asciiTheme="minorHAnsi" w:hAnsiTheme="minorHAnsi" w:cstheme="minorHAnsi"/>
          <w:color w:val="222222"/>
          <w:sz w:val="24"/>
          <w:szCs w:val="24"/>
          <w:lang w:val="en-GB"/>
        </w:rPr>
        <w:br/>
      </w:r>
    </w:p>
    <w:p w:rsidR="00EF0D39" w:rsidRDefault="00EF0D39" w:rsidP="004F768C">
      <w:pPr>
        <w:widowControl/>
        <w:suppressAutoHyphens w:val="0"/>
        <w:autoSpaceDN/>
        <w:spacing w:after="0" w:line="240" w:lineRule="auto"/>
        <w:textAlignment w:val="auto"/>
        <w:rPr>
          <w:rFonts w:asciiTheme="minorHAnsi" w:hAnsiTheme="minorHAnsi"/>
          <w:b/>
          <w:sz w:val="24"/>
          <w:szCs w:val="24"/>
          <w:lang w:val="en-US"/>
        </w:rPr>
      </w:pPr>
    </w:p>
    <w:p w:rsidR="00276DEE" w:rsidRPr="00276DEE" w:rsidRDefault="004F768C" w:rsidP="00276DEE">
      <w:pPr>
        <w:widowControl/>
        <w:suppressAutoHyphens w:val="0"/>
        <w:autoSpaceDN/>
        <w:spacing w:after="0" w:line="240" w:lineRule="auto"/>
        <w:textAlignment w:val="auto"/>
        <w:rPr>
          <w:rFonts w:ascii="Times New Roman" w:eastAsiaTheme="minorHAnsi" w:hAnsi="Times New Roman" w:cs="Times New Roman"/>
          <w:kern w:val="0"/>
          <w:lang w:val="en-US"/>
        </w:rPr>
      </w:pPr>
      <w:r w:rsidRPr="00E94930">
        <w:rPr>
          <w:rFonts w:asciiTheme="minorHAnsi" w:hAnsiTheme="minorHAnsi"/>
          <w:b/>
          <w:sz w:val="24"/>
          <w:szCs w:val="24"/>
          <w:lang w:val="en-US"/>
        </w:rPr>
        <w:t>Mannes</w:t>
      </w:r>
      <w:r w:rsidR="0060236E">
        <w:rPr>
          <w:rFonts w:asciiTheme="minorHAnsi" w:hAnsiTheme="minorHAnsi"/>
          <w:sz w:val="24"/>
          <w:szCs w:val="24"/>
          <w:lang w:val="en-US"/>
        </w:rPr>
        <w:t xml:space="preserve">, </w:t>
      </w:r>
      <w:r w:rsidR="00B17D87" w:rsidRPr="00E94930">
        <w:rPr>
          <w:rFonts w:asciiTheme="minorHAnsi" w:hAnsiTheme="minorHAnsi"/>
          <w:b/>
          <w:sz w:val="24"/>
          <w:szCs w:val="24"/>
          <w:lang w:val="en-US"/>
        </w:rPr>
        <w:t>Thomas</w:t>
      </w:r>
      <w:r w:rsidR="008D722E">
        <w:rPr>
          <w:rFonts w:asciiTheme="minorHAnsi" w:hAnsiTheme="minorHAnsi"/>
          <w:b/>
          <w:sz w:val="24"/>
          <w:szCs w:val="24"/>
          <w:lang w:val="en-US"/>
        </w:rPr>
        <w:t>.</w:t>
      </w:r>
      <w:r w:rsidR="00276DEE" w:rsidRPr="00276DEE">
        <w:rPr>
          <w:rFonts w:asciiTheme="minorHAnsi" w:hAnsiTheme="minorHAnsi"/>
          <w:b/>
          <w:sz w:val="24"/>
          <w:szCs w:val="24"/>
          <w:lang w:val="en-US"/>
        </w:rPr>
        <w:t xml:space="preserve"> </w:t>
      </w:r>
      <w:proofErr w:type="gramStart"/>
      <w:r w:rsidR="00276DEE" w:rsidRPr="00276DEE">
        <w:rPr>
          <w:b/>
          <w:lang w:val="en-US"/>
        </w:rPr>
        <w:t xml:space="preserve">Owner of </w:t>
      </w:r>
      <w:proofErr w:type="spellStart"/>
      <w:r w:rsidR="00276DEE" w:rsidRPr="00276DEE">
        <w:rPr>
          <w:b/>
          <w:lang w:val="en-US"/>
        </w:rPr>
        <w:t>Cleng</w:t>
      </w:r>
      <w:proofErr w:type="spellEnd"/>
      <w:r w:rsidR="00276DEE" w:rsidRPr="00276DEE">
        <w:rPr>
          <w:b/>
          <w:lang w:val="en-US"/>
        </w:rPr>
        <w:t xml:space="preserve"> </w:t>
      </w:r>
      <w:proofErr w:type="spellStart"/>
      <w:r w:rsidR="00276DEE" w:rsidRPr="00276DEE">
        <w:rPr>
          <w:b/>
          <w:lang w:val="en-US"/>
        </w:rPr>
        <w:t>Peersons</w:t>
      </w:r>
      <w:proofErr w:type="spellEnd"/>
      <w:r w:rsidR="00276DEE" w:rsidRPr="00276DEE">
        <w:rPr>
          <w:b/>
          <w:lang w:val="en-US"/>
        </w:rPr>
        <w:t xml:space="preserve"> farm, Texas.</w:t>
      </w:r>
      <w:proofErr w:type="gramEnd"/>
    </w:p>
    <w:p w:rsidR="00276DEE" w:rsidRPr="00276DEE" w:rsidRDefault="00276DEE" w:rsidP="00276DEE">
      <w:pPr>
        <w:rPr>
          <w:i/>
          <w:lang w:val="en-US"/>
        </w:rPr>
      </w:pPr>
      <w:proofErr w:type="spellStart"/>
      <w:r w:rsidRPr="00276DEE">
        <w:rPr>
          <w:i/>
          <w:lang w:val="en-US"/>
        </w:rPr>
        <w:t>Cleng</w:t>
      </w:r>
      <w:proofErr w:type="spellEnd"/>
      <w:r w:rsidRPr="00276DEE">
        <w:rPr>
          <w:i/>
          <w:lang w:val="en-US"/>
        </w:rPr>
        <w:t xml:space="preserve"> </w:t>
      </w:r>
      <w:proofErr w:type="spellStart"/>
      <w:r w:rsidRPr="00276DEE">
        <w:rPr>
          <w:i/>
          <w:lang w:val="en-US"/>
        </w:rPr>
        <w:t>Peersons</w:t>
      </w:r>
      <w:proofErr w:type="spellEnd"/>
      <w:r w:rsidRPr="00276DEE">
        <w:rPr>
          <w:i/>
          <w:lang w:val="en-US"/>
        </w:rPr>
        <w:t xml:space="preserve"> farm – from homesteading by the State of Texas to listing as historic property in USA</w:t>
      </w:r>
    </w:p>
    <w:p w:rsidR="004F768C" w:rsidRPr="004812A6" w:rsidRDefault="004F768C" w:rsidP="00276DEE">
      <w:pPr>
        <w:rPr>
          <w:rFonts w:asciiTheme="minorHAnsi" w:eastAsiaTheme="minorHAnsi" w:hAnsiTheme="minorHAnsi" w:cstheme="minorBidi"/>
          <w:kern w:val="0"/>
          <w:sz w:val="24"/>
          <w:szCs w:val="24"/>
          <w:lang w:val="en-US"/>
        </w:rPr>
      </w:pPr>
      <w:r w:rsidRPr="004812A6">
        <w:rPr>
          <w:rFonts w:asciiTheme="minorHAnsi" w:hAnsiTheme="minorHAnsi"/>
          <w:sz w:val="24"/>
          <w:szCs w:val="24"/>
          <w:lang w:val="en-US"/>
        </w:rPr>
        <w:t xml:space="preserve">In 1856, </w:t>
      </w:r>
      <w:proofErr w:type="spellStart"/>
      <w:r w:rsidRPr="004812A6">
        <w:rPr>
          <w:rFonts w:asciiTheme="minorHAnsi" w:hAnsiTheme="minorHAnsi"/>
          <w:sz w:val="24"/>
          <w:szCs w:val="24"/>
          <w:lang w:val="en-US"/>
        </w:rPr>
        <w:t>Cleng</w:t>
      </w:r>
      <w:proofErr w:type="spellEnd"/>
      <w:r w:rsidRPr="004812A6">
        <w:rPr>
          <w:rFonts w:asciiTheme="minorHAnsi" w:hAnsiTheme="minorHAnsi"/>
          <w:sz w:val="24"/>
          <w:szCs w:val="24"/>
          <w:lang w:val="en-US"/>
        </w:rPr>
        <w:t xml:space="preserve"> </w:t>
      </w:r>
      <w:proofErr w:type="spellStart"/>
      <w:r w:rsidRPr="004812A6">
        <w:rPr>
          <w:rFonts w:asciiTheme="minorHAnsi" w:hAnsiTheme="minorHAnsi"/>
          <w:sz w:val="24"/>
          <w:szCs w:val="24"/>
          <w:lang w:val="en-US"/>
        </w:rPr>
        <w:t>Peerson</w:t>
      </w:r>
      <w:proofErr w:type="spellEnd"/>
      <w:r w:rsidRPr="004812A6">
        <w:rPr>
          <w:rFonts w:asciiTheme="minorHAnsi" w:hAnsiTheme="minorHAnsi"/>
          <w:sz w:val="24"/>
          <w:szCs w:val="24"/>
          <w:lang w:val="en-US"/>
        </w:rPr>
        <w:t xml:space="preserve"> was given a homestead by the State of Texas. He later partly gave it away, on the condition that he should be taken care of during the rest of his life. </w:t>
      </w:r>
    </w:p>
    <w:p w:rsidR="004F768C" w:rsidRPr="004812A6" w:rsidRDefault="004F768C" w:rsidP="00222E15">
      <w:pPr>
        <w:spacing w:after="0" w:line="240" w:lineRule="auto"/>
        <w:rPr>
          <w:rFonts w:asciiTheme="minorHAnsi" w:hAnsiTheme="minorHAnsi"/>
          <w:sz w:val="24"/>
          <w:szCs w:val="24"/>
          <w:lang w:val="en-US"/>
        </w:rPr>
      </w:pPr>
      <w:r w:rsidRPr="004812A6">
        <w:rPr>
          <w:rFonts w:asciiTheme="minorHAnsi" w:hAnsiTheme="minorHAnsi"/>
          <w:sz w:val="24"/>
          <w:szCs w:val="24"/>
          <w:lang w:val="en-US"/>
        </w:rPr>
        <w:t xml:space="preserve">In 2012, Thomas Mannes and family bought the section of this property where the original houses were located. They have since that time, worked to increase the knowledge of the property, upgraded parts of it, given the public </w:t>
      </w:r>
      <w:proofErr w:type="spellStart"/>
      <w:r w:rsidRPr="004812A6">
        <w:rPr>
          <w:rFonts w:asciiTheme="minorHAnsi" w:hAnsiTheme="minorHAnsi"/>
          <w:sz w:val="24"/>
          <w:szCs w:val="24"/>
          <w:lang w:val="en-US"/>
        </w:rPr>
        <w:t>acess</w:t>
      </w:r>
      <w:proofErr w:type="spellEnd"/>
      <w:r w:rsidRPr="004812A6">
        <w:rPr>
          <w:rFonts w:asciiTheme="minorHAnsi" w:hAnsiTheme="minorHAnsi"/>
          <w:sz w:val="24"/>
          <w:szCs w:val="24"/>
          <w:lang w:val="en-US"/>
        </w:rPr>
        <w:t>, and got it listed as a National Historic Property in USA.</w:t>
      </w:r>
    </w:p>
    <w:p w:rsidR="00CF501B" w:rsidRPr="00CF501B" w:rsidRDefault="004F768C" w:rsidP="00222E15">
      <w:pPr>
        <w:widowControl/>
        <w:suppressAutoHyphens w:val="0"/>
        <w:autoSpaceDN/>
        <w:spacing w:after="0" w:line="240" w:lineRule="auto"/>
        <w:textAlignment w:val="auto"/>
        <w:rPr>
          <w:rFonts w:asciiTheme="minorHAnsi" w:eastAsia="Times New Roman" w:hAnsiTheme="minorHAnsi" w:cs="Times New Roman"/>
          <w:kern w:val="0"/>
          <w:sz w:val="24"/>
          <w:szCs w:val="24"/>
          <w:lang w:val="en-US" w:eastAsia="nb-NO"/>
        </w:rPr>
      </w:pPr>
      <w:r w:rsidRPr="004812A6">
        <w:rPr>
          <w:rFonts w:asciiTheme="minorHAnsi" w:hAnsiTheme="minorHAnsi"/>
          <w:sz w:val="24"/>
          <w:szCs w:val="24"/>
          <w:lang w:val="en-US"/>
        </w:rPr>
        <w:t>This presentation will give some insight in the history, and also some of the plans for the future</w:t>
      </w:r>
    </w:p>
    <w:p w:rsidR="00222E15" w:rsidRDefault="00222E15" w:rsidP="00AA0E1B">
      <w:pPr>
        <w:spacing w:after="0" w:line="240" w:lineRule="auto"/>
        <w:rPr>
          <w:rFonts w:asciiTheme="minorHAnsi" w:hAnsiTheme="minorHAnsi" w:cstheme="minorHAnsi"/>
          <w:b/>
          <w:color w:val="000000"/>
          <w:sz w:val="24"/>
          <w:szCs w:val="24"/>
          <w:lang w:val="nn-NO"/>
        </w:rPr>
      </w:pPr>
    </w:p>
    <w:p w:rsidR="00476FDE" w:rsidRPr="00B17D87" w:rsidRDefault="00476FDE" w:rsidP="00AA0E1B">
      <w:pPr>
        <w:spacing w:after="0" w:line="240" w:lineRule="auto"/>
        <w:rPr>
          <w:rFonts w:asciiTheme="minorHAnsi" w:hAnsiTheme="minorHAnsi" w:cstheme="minorHAnsi"/>
          <w:color w:val="000000"/>
          <w:sz w:val="24"/>
          <w:szCs w:val="24"/>
          <w:lang w:val="nn-NO"/>
        </w:rPr>
      </w:pPr>
      <w:r w:rsidRPr="00B112A1">
        <w:rPr>
          <w:rFonts w:asciiTheme="minorHAnsi" w:hAnsiTheme="minorHAnsi" w:cstheme="minorHAnsi"/>
          <w:b/>
          <w:color w:val="000000"/>
          <w:sz w:val="24"/>
          <w:szCs w:val="24"/>
          <w:lang w:val="nn-NO"/>
        </w:rPr>
        <w:t>Meier</w:t>
      </w:r>
      <w:r w:rsidR="00B27457" w:rsidRPr="00B112A1">
        <w:rPr>
          <w:rFonts w:asciiTheme="minorHAnsi" w:hAnsiTheme="minorHAnsi" w:cstheme="minorHAnsi"/>
          <w:b/>
          <w:color w:val="000000"/>
          <w:sz w:val="24"/>
          <w:szCs w:val="24"/>
          <w:lang w:val="nn-NO"/>
        </w:rPr>
        <w:t>,</w:t>
      </w:r>
      <w:r w:rsidR="00AA0E1B" w:rsidRPr="00B112A1">
        <w:rPr>
          <w:rFonts w:asciiTheme="minorHAnsi" w:hAnsiTheme="minorHAnsi" w:cstheme="minorHAnsi"/>
          <w:b/>
          <w:color w:val="000000"/>
          <w:sz w:val="24"/>
          <w:szCs w:val="24"/>
          <w:lang w:val="nn-NO"/>
        </w:rPr>
        <w:t xml:space="preserve"> </w:t>
      </w:r>
      <w:r w:rsidR="00B17D87" w:rsidRPr="00B112A1">
        <w:rPr>
          <w:rFonts w:asciiTheme="minorHAnsi" w:hAnsiTheme="minorHAnsi" w:cstheme="minorHAnsi"/>
          <w:b/>
          <w:color w:val="000000"/>
          <w:sz w:val="24"/>
          <w:szCs w:val="24"/>
          <w:lang w:val="nn-NO"/>
        </w:rPr>
        <w:t>Ralph</w:t>
      </w:r>
      <w:r w:rsidR="00B32F18" w:rsidRPr="00B32F18">
        <w:rPr>
          <w:rFonts w:asciiTheme="minorHAnsi" w:hAnsiTheme="minorHAnsi" w:cstheme="minorHAnsi"/>
          <w:b/>
          <w:color w:val="000000"/>
          <w:sz w:val="24"/>
          <w:szCs w:val="24"/>
          <w:lang w:val="nn-NO"/>
        </w:rPr>
        <w:t>.</w:t>
      </w:r>
      <w:r w:rsidR="00B17D87" w:rsidRPr="00B32F18">
        <w:rPr>
          <w:rFonts w:asciiTheme="minorHAnsi" w:hAnsiTheme="minorHAnsi" w:cstheme="minorHAnsi"/>
          <w:b/>
          <w:color w:val="000000"/>
          <w:sz w:val="24"/>
          <w:szCs w:val="24"/>
          <w:lang w:val="nn-NO"/>
        </w:rPr>
        <w:t xml:space="preserve"> </w:t>
      </w:r>
      <w:r w:rsidRPr="00B32F18">
        <w:rPr>
          <w:rFonts w:asciiTheme="minorHAnsi" w:hAnsiTheme="minorHAnsi" w:cstheme="minorHAnsi"/>
          <w:b/>
          <w:color w:val="000000"/>
          <w:sz w:val="24"/>
          <w:szCs w:val="24"/>
          <w:lang w:val="nn-NO"/>
        </w:rPr>
        <w:t>Førsteamanuensis ved Høgskulen i Volda</w:t>
      </w:r>
      <w:r w:rsidR="00B32F18">
        <w:rPr>
          <w:rFonts w:asciiTheme="minorHAnsi" w:hAnsiTheme="minorHAnsi" w:cstheme="minorHAnsi"/>
          <w:b/>
          <w:color w:val="000000"/>
          <w:sz w:val="24"/>
          <w:szCs w:val="24"/>
          <w:lang w:val="nn-NO"/>
        </w:rPr>
        <w:t>.</w:t>
      </w:r>
    </w:p>
    <w:p w:rsidR="00476FDE" w:rsidRPr="00B17D87" w:rsidRDefault="00BE5CB5" w:rsidP="00F16E50">
      <w:pPr>
        <w:pStyle w:val="NormalWeb"/>
        <w:spacing w:before="0" w:beforeAutospacing="0" w:after="0" w:afterAutospacing="0"/>
        <w:rPr>
          <w:rFonts w:asciiTheme="minorHAnsi" w:hAnsiTheme="minorHAnsi" w:cstheme="minorHAnsi"/>
          <w:i/>
          <w:color w:val="FF0000"/>
          <w:lang w:val="nn-NO"/>
        </w:rPr>
      </w:pPr>
      <w:r w:rsidRPr="00B112A1">
        <w:rPr>
          <w:rFonts w:asciiTheme="minorHAnsi" w:hAnsiTheme="minorHAnsi" w:cstheme="minorHAnsi"/>
          <w:i/>
          <w:color w:val="000000"/>
          <w:lang w:val="nn-NO"/>
        </w:rPr>
        <w:t>Kontinuitet og endring: norsk luthersk identitet i Amerika på andre halvdel av 1800-tallet. Framstilt ved Den norske synode</w:t>
      </w:r>
      <w:r>
        <w:rPr>
          <w:rFonts w:asciiTheme="minorHAnsi" w:hAnsiTheme="minorHAnsi" w:cstheme="minorHAnsi"/>
          <w:i/>
          <w:color w:val="000000"/>
          <w:lang w:val="nn-NO"/>
        </w:rPr>
        <w:t>n</w:t>
      </w:r>
      <w:r w:rsidR="003778FF">
        <w:rPr>
          <w:rFonts w:asciiTheme="minorHAnsi" w:hAnsiTheme="minorHAnsi" w:cstheme="minorHAnsi"/>
          <w:i/>
          <w:color w:val="000000"/>
          <w:lang w:val="nn-NO"/>
        </w:rPr>
        <w:t>.</w:t>
      </w:r>
    </w:p>
    <w:p w:rsidR="00F16E50" w:rsidRPr="00276DEE" w:rsidRDefault="00F16E50" w:rsidP="00F16E50">
      <w:pPr>
        <w:spacing w:after="0" w:line="240" w:lineRule="auto"/>
        <w:rPr>
          <w:rFonts w:asciiTheme="minorHAnsi" w:hAnsiTheme="minorHAnsi" w:cstheme="minorHAnsi"/>
          <w:color w:val="000000"/>
          <w:sz w:val="24"/>
          <w:szCs w:val="24"/>
          <w:lang w:val="nn-NO"/>
        </w:rPr>
      </w:pPr>
    </w:p>
    <w:p w:rsidR="00476FDE" w:rsidRPr="00B112A1" w:rsidRDefault="00476FDE" w:rsidP="00F16E50">
      <w:pPr>
        <w:spacing w:after="0" w:line="240" w:lineRule="auto"/>
        <w:rPr>
          <w:rFonts w:asciiTheme="minorHAnsi" w:hAnsiTheme="minorHAnsi" w:cstheme="minorHAnsi"/>
          <w:color w:val="000000"/>
          <w:sz w:val="24"/>
          <w:szCs w:val="24"/>
        </w:rPr>
      </w:pPr>
      <w:r w:rsidRPr="00276DEE">
        <w:rPr>
          <w:rFonts w:asciiTheme="minorHAnsi" w:hAnsiTheme="minorHAnsi" w:cstheme="minorHAnsi"/>
          <w:color w:val="000000"/>
          <w:sz w:val="24"/>
          <w:szCs w:val="24"/>
          <w:lang w:val="nn-NO"/>
        </w:rPr>
        <w:t xml:space="preserve">I innlegget mitt skal </w:t>
      </w:r>
      <w:proofErr w:type="spellStart"/>
      <w:r w:rsidRPr="00276DEE">
        <w:rPr>
          <w:rFonts w:asciiTheme="minorHAnsi" w:hAnsiTheme="minorHAnsi" w:cstheme="minorHAnsi"/>
          <w:color w:val="000000"/>
          <w:sz w:val="24"/>
          <w:szCs w:val="24"/>
          <w:lang w:val="nn-NO"/>
        </w:rPr>
        <w:t>jeg</w:t>
      </w:r>
      <w:proofErr w:type="spellEnd"/>
      <w:r w:rsidRPr="00276DEE">
        <w:rPr>
          <w:rFonts w:asciiTheme="minorHAnsi" w:hAnsiTheme="minorHAnsi" w:cstheme="minorHAnsi"/>
          <w:color w:val="000000"/>
          <w:sz w:val="24"/>
          <w:szCs w:val="24"/>
          <w:lang w:val="nn-NO"/>
        </w:rPr>
        <w:t xml:space="preserve"> skissere </w:t>
      </w:r>
      <w:proofErr w:type="spellStart"/>
      <w:r w:rsidRPr="00276DEE">
        <w:rPr>
          <w:rFonts w:asciiTheme="minorHAnsi" w:hAnsiTheme="minorHAnsi" w:cstheme="minorHAnsi"/>
          <w:color w:val="000000"/>
          <w:sz w:val="24"/>
          <w:szCs w:val="24"/>
          <w:lang w:val="nn-NO"/>
        </w:rPr>
        <w:t>utviklingen</w:t>
      </w:r>
      <w:proofErr w:type="spellEnd"/>
      <w:r w:rsidRPr="00276DEE">
        <w:rPr>
          <w:rFonts w:asciiTheme="minorHAnsi" w:hAnsiTheme="minorHAnsi" w:cstheme="minorHAnsi"/>
          <w:color w:val="000000"/>
          <w:sz w:val="24"/>
          <w:szCs w:val="24"/>
          <w:lang w:val="nn-NO"/>
        </w:rPr>
        <w:t xml:space="preserve"> av Den </w:t>
      </w:r>
      <w:proofErr w:type="spellStart"/>
      <w:r w:rsidRPr="00276DEE">
        <w:rPr>
          <w:rFonts w:asciiTheme="minorHAnsi" w:hAnsiTheme="minorHAnsi" w:cstheme="minorHAnsi"/>
          <w:color w:val="000000"/>
          <w:sz w:val="24"/>
          <w:szCs w:val="24"/>
          <w:lang w:val="nn-NO"/>
        </w:rPr>
        <w:t>norsk-evangelisk-lutherske</w:t>
      </w:r>
      <w:proofErr w:type="spellEnd"/>
      <w:r w:rsidRPr="00276DEE">
        <w:rPr>
          <w:rFonts w:asciiTheme="minorHAnsi" w:hAnsiTheme="minorHAnsi" w:cstheme="minorHAnsi"/>
          <w:color w:val="000000"/>
          <w:sz w:val="24"/>
          <w:szCs w:val="24"/>
          <w:lang w:val="nn-NO"/>
        </w:rPr>
        <w:t xml:space="preserve"> </w:t>
      </w:r>
      <w:proofErr w:type="spellStart"/>
      <w:r w:rsidRPr="00276DEE">
        <w:rPr>
          <w:rFonts w:asciiTheme="minorHAnsi" w:hAnsiTheme="minorHAnsi" w:cstheme="minorHAnsi"/>
          <w:color w:val="000000"/>
          <w:sz w:val="24"/>
          <w:szCs w:val="24"/>
          <w:lang w:val="nn-NO"/>
        </w:rPr>
        <w:t>kirke</w:t>
      </w:r>
      <w:proofErr w:type="spellEnd"/>
      <w:r w:rsidRPr="00276DEE">
        <w:rPr>
          <w:rFonts w:asciiTheme="minorHAnsi" w:hAnsiTheme="minorHAnsi" w:cstheme="minorHAnsi"/>
          <w:color w:val="000000"/>
          <w:sz w:val="24"/>
          <w:szCs w:val="24"/>
          <w:lang w:val="nn-NO"/>
        </w:rPr>
        <w:t xml:space="preserve"> i Amerika, også </w:t>
      </w:r>
      <w:proofErr w:type="spellStart"/>
      <w:r w:rsidRPr="00276DEE">
        <w:rPr>
          <w:rFonts w:asciiTheme="minorHAnsi" w:hAnsiTheme="minorHAnsi" w:cstheme="minorHAnsi"/>
          <w:color w:val="000000"/>
          <w:sz w:val="24"/>
          <w:szCs w:val="24"/>
          <w:lang w:val="nn-NO"/>
        </w:rPr>
        <w:t>betegnet</w:t>
      </w:r>
      <w:proofErr w:type="spellEnd"/>
      <w:r w:rsidRPr="00276DEE">
        <w:rPr>
          <w:rFonts w:asciiTheme="minorHAnsi" w:hAnsiTheme="minorHAnsi" w:cstheme="minorHAnsi"/>
          <w:color w:val="000000"/>
          <w:sz w:val="24"/>
          <w:szCs w:val="24"/>
          <w:lang w:val="nn-NO"/>
        </w:rPr>
        <w:t xml:space="preserve"> som Den norske synode, </w:t>
      </w:r>
      <w:proofErr w:type="spellStart"/>
      <w:r w:rsidRPr="00276DEE">
        <w:rPr>
          <w:rFonts w:asciiTheme="minorHAnsi" w:hAnsiTheme="minorHAnsi" w:cstheme="minorHAnsi"/>
          <w:color w:val="000000"/>
          <w:sz w:val="24"/>
          <w:szCs w:val="24"/>
          <w:lang w:val="nn-NO"/>
        </w:rPr>
        <w:t>fra</w:t>
      </w:r>
      <w:proofErr w:type="spellEnd"/>
      <w:r w:rsidRPr="00276DEE">
        <w:rPr>
          <w:rFonts w:asciiTheme="minorHAnsi" w:hAnsiTheme="minorHAnsi" w:cstheme="minorHAnsi"/>
          <w:color w:val="000000"/>
          <w:sz w:val="24"/>
          <w:szCs w:val="24"/>
          <w:lang w:val="nn-NO"/>
        </w:rPr>
        <w:t xml:space="preserve"> </w:t>
      </w:r>
      <w:proofErr w:type="spellStart"/>
      <w:r w:rsidRPr="00276DEE">
        <w:rPr>
          <w:rFonts w:asciiTheme="minorHAnsi" w:hAnsiTheme="minorHAnsi" w:cstheme="minorHAnsi"/>
          <w:color w:val="000000"/>
          <w:sz w:val="24"/>
          <w:szCs w:val="24"/>
          <w:lang w:val="nn-NO"/>
        </w:rPr>
        <w:t>dannelsen</w:t>
      </w:r>
      <w:proofErr w:type="spellEnd"/>
      <w:r w:rsidRPr="00276DEE">
        <w:rPr>
          <w:rFonts w:asciiTheme="minorHAnsi" w:hAnsiTheme="minorHAnsi" w:cstheme="minorHAnsi"/>
          <w:color w:val="000000"/>
          <w:sz w:val="24"/>
          <w:szCs w:val="24"/>
          <w:lang w:val="nn-NO"/>
        </w:rPr>
        <w:t xml:space="preserve"> i 1853 til </w:t>
      </w:r>
      <w:proofErr w:type="spellStart"/>
      <w:r w:rsidRPr="00276DEE">
        <w:rPr>
          <w:rFonts w:asciiTheme="minorHAnsi" w:hAnsiTheme="minorHAnsi" w:cstheme="minorHAnsi"/>
          <w:color w:val="000000"/>
          <w:sz w:val="24"/>
          <w:szCs w:val="24"/>
          <w:lang w:val="nn-NO"/>
        </w:rPr>
        <w:t>splittelsen</w:t>
      </w:r>
      <w:proofErr w:type="spellEnd"/>
      <w:r w:rsidRPr="00276DEE">
        <w:rPr>
          <w:rFonts w:asciiTheme="minorHAnsi" w:hAnsiTheme="minorHAnsi" w:cstheme="minorHAnsi"/>
          <w:color w:val="000000"/>
          <w:sz w:val="24"/>
          <w:szCs w:val="24"/>
          <w:lang w:val="nn-NO"/>
        </w:rPr>
        <w:t xml:space="preserve"> i 1887. Dette </w:t>
      </w:r>
      <w:proofErr w:type="spellStart"/>
      <w:r w:rsidRPr="00276DEE">
        <w:rPr>
          <w:rFonts w:asciiTheme="minorHAnsi" w:hAnsiTheme="minorHAnsi" w:cstheme="minorHAnsi"/>
          <w:color w:val="000000"/>
          <w:sz w:val="24"/>
          <w:szCs w:val="24"/>
          <w:lang w:val="nn-NO"/>
        </w:rPr>
        <w:t>kirkesamfunnet</w:t>
      </w:r>
      <w:proofErr w:type="spellEnd"/>
      <w:r w:rsidRPr="00276DEE">
        <w:rPr>
          <w:rFonts w:asciiTheme="minorHAnsi" w:hAnsiTheme="minorHAnsi" w:cstheme="minorHAnsi"/>
          <w:color w:val="000000"/>
          <w:sz w:val="24"/>
          <w:szCs w:val="24"/>
          <w:lang w:val="nn-NO"/>
        </w:rPr>
        <w:t xml:space="preserve"> er et godt eksempel på kontinuitet og endring i møte med </w:t>
      </w:r>
      <w:proofErr w:type="spellStart"/>
      <w:r w:rsidRPr="00276DEE">
        <w:rPr>
          <w:rFonts w:asciiTheme="minorHAnsi" w:hAnsiTheme="minorHAnsi" w:cstheme="minorHAnsi"/>
          <w:color w:val="000000"/>
          <w:sz w:val="24"/>
          <w:szCs w:val="24"/>
          <w:lang w:val="nn-NO"/>
        </w:rPr>
        <w:t>realitetene</w:t>
      </w:r>
      <w:proofErr w:type="spellEnd"/>
      <w:r w:rsidRPr="00276DEE">
        <w:rPr>
          <w:rFonts w:asciiTheme="minorHAnsi" w:hAnsiTheme="minorHAnsi" w:cstheme="minorHAnsi"/>
          <w:color w:val="000000"/>
          <w:sz w:val="24"/>
          <w:szCs w:val="24"/>
          <w:lang w:val="nn-NO"/>
        </w:rPr>
        <w:t xml:space="preserve"> i Amerika på midten av 1800-tallet. </w:t>
      </w:r>
      <w:r w:rsidRPr="00B112A1">
        <w:rPr>
          <w:rFonts w:asciiTheme="minorHAnsi" w:hAnsiTheme="minorHAnsi" w:cstheme="minorHAnsi"/>
          <w:color w:val="000000"/>
          <w:sz w:val="24"/>
          <w:szCs w:val="24"/>
        </w:rPr>
        <w:t>Jeg skal vise hvordan luthersk konfesjonell tro blant de ledende prestene i Den norske synoden var avgjørende for prestenes identitet. Dette ble synlig i den nære forbindelsen som ble inngått med den tyske lutherske Missouri-synoden. Jeg skal også vise at denne forbindelsen skapte spenninger mellom presteskapet og lekfolket som så mer kritisk på koalisjonen mellom norske og tyske lutheranere. Fokuset i synoden på den rette lutherske lære med ulike lærestridigheter førte til spenninger innenfor synoden og til konflikter mellom prester og menigheter. Den såkalte nådevalgstriden resulterte i splittelsen av Den norske synoden i 1887. I innlegget mitt skal jeg presentere hovedlinjer i Den norske synodens historie fra dannelsen til splittelsen. Jeg tar utgangspunkt i artikler og brev fra denne tiden som primærkilder, både fra prester og lekfolk.</w:t>
      </w:r>
    </w:p>
    <w:p w:rsidR="00F16E50" w:rsidRDefault="00F16E50" w:rsidP="00E6787F">
      <w:pPr>
        <w:spacing w:after="0" w:line="240" w:lineRule="auto"/>
        <w:rPr>
          <w:rFonts w:asciiTheme="minorHAnsi" w:hAnsiTheme="minorHAnsi"/>
          <w:b/>
          <w:sz w:val="24"/>
          <w:szCs w:val="24"/>
        </w:rPr>
      </w:pPr>
    </w:p>
    <w:p w:rsidR="00731549" w:rsidRPr="00276DEE" w:rsidRDefault="00731549" w:rsidP="00E6787F">
      <w:pPr>
        <w:spacing w:after="0" w:line="240" w:lineRule="auto"/>
        <w:rPr>
          <w:rFonts w:asciiTheme="minorHAnsi" w:hAnsiTheme="minorHAnsi"/>
          <w:sz w:val="24"/>
          <w:szCs w:val="24"/>
          <w:lang w:val="nn-NO"/>
        </w:rPr>
      </w:pPr>
      <w:proofErr w:type="spellStart"/>
      <w:r w:rsidRPr="00276DEE">
        <w:rPr>
          <w:rFonts w:asciiTheme="minorHAnsi" w:hAnsiTheme="minorHAnsi"/>
          <w:b/>
          <w:sz w:val="24"/>
          <w:szCs w:val="24"/>
          <w:lang w:val="nn-NO"/>
        </w:rPr>
        <w:t>Miller</w:t>
      </w:r>
      <w:proofErr w:type="spellEnd"/>
      <w:r w:rsidR="00CF2508" w:rsidRPr="00276DEE">
        <w:rPr>
          <w:rFonts w:asciiTheme="minorHAnsi" w:hAnsiTheme="minorHAnsi"/>
          <w:b/>
          <w:sz w:val="24"/>
          <w:szCs w:val="24"/>
          <w:lang w:val="nn-NO"/>
        </w:rPr>
        <w:t>,</w:t>
      </w:r>
      <w:r w:rsidR="00B17D87" w:rsidRPr="00276DEE">
        <w:rPr>
          <w:rFonts w:asciiTheme="minorHAnsi" w:hAnsiTheme="minorHAnsi"/>
          <w:b/>
          <w:sz w:val="24"/>
          <w:szCs w:val="24"/>
          <w:lang w:val="nn-NO"/>
        </w:rPr>
        <w:t xml:space="preserve"> </w:t>
      </w:r>
      <w:proofErr w:type="spellStart"/>
      <w:r w:rsidR="00B17D87" w:rsidRPr="00276DEE">
        <w:rPr>
          <w:rFonts w:asciiTheme="minorHAnsi" w:hAnsiTheme="minorHAnsi"/>
          <w:b/>
          <w:sz w:val="24"/>
          <w:szCs w:val="24"/>
          <w:lang w:val="nn-NO"/>
        </w:rPr>
        <w:t>Deborah</w:t>
      </w:r>
      <w:proofErr w:type="spellEnd"/>
      <w:r w:rsidR="00B17D87" w:rsidRPr="00276DEE">
        <w:rPr>
          <w:rFonts w:asciiTheme="minorHAnsi" w:hAnsiTheme="minorHAnsi"/>
          <w:b/>
          <w:sz w:val="24"/>
          <w:szCs w:val="24"/>
          <w:lang w:val="nn-NO"/>
        </w:rPr>
        <w:t xml:space="preserve"> L. </w:t>
      </w:r>
      <w:proofErr w:type="spellStart"/>
      <w:r w:rsidR="00CF2508" w:rsidRPr="00276DEE">
        <w:rPr>
          <w:rFonts w:asciiTheme="minorHAnsi" w:hAnsiTheme="minorHAnsi"/>
          <w:b/>
          <w:sz w:val="24"/>
          <w:szCs w:val="24"/>
          <w:lang w:val="nn-NO"/>
        </w:rPr>
        <w:t>St.Paul</w:t>
      </w:r>
      <w:proofErr w:type="spellEnd"/>
      <w:r w:rsidR="00CF2508" w:rsidRPr="00276DEE">
        <w:rPr>
          <w:rFonts w:asciiTheme="minorHAnsi" w:hAnsiTheme="minorHAnsi"/>
          <w:b/>
          <w:sz w:val="24"/>
          <w:szCs w:val="24"/>
          <w:lang w:val="nn-NO"/>
        </w:rPr>
        <w:t>, Minnesota</w:t>
      </w:r>
      <w:r w:rsidR="00B32F18" w:rsidRPr="00276DEE">
        <w:rPr>
          <w:rFonts w:asciiTheme="minorHAnsi" w:hAnsiTheme="minorHAnsi"/>
          <w:b/>
          <w:sz w:val="24"/>
          <w:szCs w:val="24"/>
          <w:lang w:val="nn-NO"/>
        </w:rPr>
        <w:t>.</w:t>
      </w:r>
    </w:p>
    <w:p w:rsidR="00731549" w:rsidRPr="00731549" w:rsidRDefault="00731549" w:rsidP="00E6787F">
      <w:pPr>
        <w:spacing w:after="0" w:line="240" w:lineRule="auto"/>
        <w:rPr>
          <w:rFonts w:asciiTheme="minorHAnsi" w:hAnsiTheme="minorHAnsi"/>
          <w:b/>
          <w:i/>
          <w:sz w:val="24"/>
          <w:szCs w:val="24"/>
          <w:lang w:val="en-GB"/>
        </w:rPr>
      </w:pPr>
      <w:r w:rsidRPr="00731549">
        <w:rPr>
          <w:i/>
          <w:sz w:val="24"/>
          <w:szCs w:val="24"/>
          <w:lang w:val="en-GB"/>
        </w:rPr>
        <w:t>More Questions than Answers: Researching the Daughters of Norway in the American Midwest.</w:t>
      </w:r>
    </w:p>
    <w:p w:rsidR="00731549" w:rsidRPr="00CF2508" w:rsidRDefault="00BC764A" w:rsidP="00E6787F">
      <w:pPr>
        <w:spacing w:after="0" w:line="240" w:lineRule="auto"/>
        <w:rPr>
          <w:rFonts w:asciiTheme="minorHAnsi" w:hAnsiTheme="minorHAnsi"/>
          <w:b/>
          <w:sz w:val="24"/>
          <w:szCs w:val="24"/>
          <w:lang w:val="en-GB"/>
        </w:rPr>
      </w:pPr>
      <w:r w:rsidRPr="00CF2508">
        <w:rPr>
          <w:sz w:val="24"/>
          <w:szCs w:val="24"/>
          <w:lang w:val="en-GB"/>
        </w:rPr>
        <w:t xml:space="preserve">The presentation will build on </w:t>
      </w:r>
      <w:proofErr w:type="spellStart"/>
      <w:r w:rsidRPr="00CF2508">
        <w:rPr>
          <w:sz w:val="24"/>
          <w:szCs w:val="24"/>
          <w:lang w:val="en-GB"/>
        </w:rPr>
        <w:t>Kirsti</w:t>
      </w:r>
      <w:proofErr w:type="spellEnd"/>
      <w:r w:rsidRPr="00CF2508">
        <w:rPr>
          <w:sz w:val="24"/>
          <w:szCs w:val="24"/>
          <w:lang w:val="en-GB"/>
        </w:rPr>
        <w:t xml:space="preserve"> </w:t>
      </w:r>
      <w:proofErr w:type="spellStart"/>
      <w:r w:rsidRPr="00CF2508">
        <w:rPr>
          <w:sz w:val="24"/>
          <w:szCs w:val="24"/>
          <w:lang w:val="en-GB"/>
        </w:rPr>
        <w:t>Alette</w:t>
      </w:r>
      <w:proofErr w:type="spellEnd"/>
      <w:r w:rsidRPr="00CF2508">
        <w:rPr>
          <w:sz w:val="24"/>
          <w:szCs w:val="24"/>
          <w:lang w:val="en-GB"/>
        </w:rPr>
        <w:t xml:space="preserve"> </w:t>
      </w:r>
      <w:proofErr w:type="spellStart"/>
      <w:proofErr w:type="gramStart"/>
      <w:r w:rsidRPr="00CF2508">
        <w:rPr>
          <w:sz w:val="24"/>
          <w:szCs w:val="24"/>
          <w:lang w:val="en-GB"/>
        </w:rPr>
        <w:t>Blomvik's</w:t>
      </w:r>
      <w:proofErr w:type="spellEnd"/>
      <w:r w:rsidRPr="00CF2508">
        <w:rPr>
          <w:sz w:val="24"/>
          <w:szCs w:val="24"/>
          <w:lang w:val="en-GB"/>
        </w:rPr>
        <w:t xml:space="preserve">  master's</w:t>
      </w:r>
      <w:proofErr w:type="gramEnd"/>
      <w:r w:rsidRPr="00CF2508">
        <w:rPr>
          <w:sz w:val="24"/>
          <w:szCs w:val="24"/>
          <w:lang w:val="en-GB"/>
        </w:rPr>
        <w:t xml:space="preserve"> thesis paper on that topic from the Norwegian University of Scienc</w:t>
      </w:r>
      <w:r w:rsidR="00DC7AC1">
        <w:rPr>
          <w:sz w:val="24"/>
          <w:szCs w:val="24"/>
          <w:lang w:val="en-GB"/>
        </w:rPr>
        <w:t>e &amp; Technology at Trondheim.  I</w:t>
      </w:r>
      <w:r w:rsidR="00CF2508">
        <w:rPr>
          <w:sz w:val="24"/>
          <w:szCs w:val="24"/>
          <w:lang w:val="en-GB"/>
        </w:rPr>
        <w:t xml:space="preserve">t </w:t>
      </w:r>
      <w:r w:rsidRPr="00CF2508">
        <w:rPr>
          <w:sz w:val="24"/>
          <w:szCs w:val="24"/>
          <w:lang w:val="en-GB"/>
        </w:rPr>
        <w:t>will ask and try to answer questions about why so few of the records of the organization have been preserved in the U.S.</w:t>
      </w:r>
    </w:p>
    <w:p w:rsidR="00731549" w:rsidRDefault="00731549" w:rsidP="00E6787F">
      <w:pPr>
        <w:spacing w:after="0" w:line="240" w:lineRule="auto"/>
        <w:rPr>
          <w:rFonts w:asciiTheme="minorHAnsi" w:hAnsiTheme="minorHAnsi"/>
          <w:b/>
          <w:sz w:val="24"/>
          <w:szCs w:val="24"/>
          <w:lang w:val="en-US"/>
        </w:rPr>
      </w:pPr>
    </w:p>
    <w:p w:rsidR="00E6787F" w:rsidRPr="00B17D87" w:rsidRDefault="00E6787F" w:rsidP="00E6787F">
      <w:pPr>
        <w:spacing w:after="0" w:line="240" w:lineRule="auto"/>
        <w:rPr>
          <w:rFonts w:asciiTheme="minorHAnsi" w:hAnsiTheme="minorHAnsi"/>
          <w:sz w:val="24"/>
          <w:szCs w:val="24"/>
          <w:lang w:val="en-US"/>
        </w:rPr>
      </w:pPr>
      <w:proofErr w:type="spellStart"/>
      <w:r w:rsidRPr="00CF6BB2">
        <w:rPr>
          <w:rFonts w:asciiTheme="minorHAnsi" w:hAnsiTheme="minorHAnsi"/>
          <w:b/>
          <w:sz w:val="24"/>
          <w:szCs w:val="24"/>
          <w:lang w:val="en-US"/>
        </w:rPr>
        <w:t>Nerheim</w:t>
      </w:r>
      <w:proofErr w:type="spellEnd"/>
      <w:r w:rsidRPr="00CF6BB2">
        <w:rPr>
          <w:rFonts w:asciiTheme="minorHAnsi" w:hAnsiTheme="minorHAnsi"/>
          <w:b/>
          <w:sz w:val="24"/>
          <w:szCs w:val="24"/>
          <w:lang w:val="en-US"/>
        </w:rPr>
        <w:t xml:space="preserve">, </w:t>
      </w:r>
      <w:r w:rsidR="00B17D87" w:rsidRPr="00CF6BB2">
        <w:rPr>
          <w:rFonts w:asciiTheme="minorHAnsi" w:hAnsiTheme="minorHAnsi"/>
          <w:b/>
          <w:sz w:val="24"/>
          <w:szCs w:val="24"/>
          <w:lang w:val="en-US"/>
        </w:rPr>
        <w:t>Gunnar</w:t>
      </w:r>
      <w:r w:rsidR="00B32F18">
        <w:rPr>
          <w:rFonts w:asciiTheme="minorHAnsi" w:hAnsiTheme="minorHAnsi"/>
          <w:b/>
          <w:sz w:val="24"/>
          <w:szCs w:val="24"/>
          <w:lang w:val="en-US"/>
        </w:rPr>
        <w:t>.</w:t>
      </w:r>
      <w:r w:rsidR="00B17D87" w:rsidRPr="00CF6BB2">
        <w:rPr>
          <w:rFonts w:asciiTheme="minorHAnsi" w:hAnsiTheme="minorHAnsi"/>
          <w:b/>
          <w:sz w:val="24"/>
          <w:szCs w:val="24"/>
          <w:lang w:val="en-US"/>
        </w:rPr>
        <w:t xml:space="preserve"> </w:t>
      </w:r>
      <w:proofErr w:type="gramStart"/>
      <w:r w:rsidR="00B32F18" w:rsidRPr="00B32F18">
        <w:rPr>
          <w:rFonts w:asciiTheme="minorHAnsi" w:hAnsiTheme="minorHAnsi"/>
          <w:b/>
          <w:sz w:val="24"/>
          <w:szCs w:val="24"/>
          <w:lang w:val="en-US"/>
        </w:rPr>
        <w:t>P</w:t>
      </w:r>
      <w:r w:rsidRPr="00B32F18">
        <w:rPr>
          <w:rFonts w:asciiTheme="minorHAnsi" w:hAnsiTheme="minorHAnsi"/>
          <w:b/>
          <w:sz w:val="24"/>
          <w:szCs w:val="24"/>
          <w:lang w:val="en-US"/>
        </w:rPr>
        <w:t>rofessor</w:t>
      </w:r>
      <w:r w:rsidR="0094220E" w:rsidRPr="00B32F18">
        <w:rPr>
          <w:rFonts w:asciiTheme="minorHAnsi" w:hAnsiTheme="minorHAnsi"/>
          <w:b/>
          <w:sz w:val="24"/>
          <w:szCs w:val="24"/>
          <w:lang w:val="en-US"/>
        </w:rPr>
        <w:t xml:space="preserve"> emeritus</w:t>
      </w:r>
      <w:r w:rsidRPr="00B32F18">
        <w:rPr>
          <w:rFonts w:asciiTheme="minorHAnsi" w:hAnsiTheme="minorHAnsi"/>
          <w:b/>
          <w:sz w:val="24"/>
          <w:szCs w:val="24"/>
          <w:lang w:val="en-US"/>
        </w:rPr>
        <w:t>, University of Stavanger</w:t>
      </w:r>
      <w:r w:rsidR="00B32F18" w:rsidRPr="00B32F18">
        <w:rPr>
          <w:rFonts w:asciiTheme="minorHAnsi" w:hAnsiTheme="minorHAnsi"/>
          <w:b/>
          <w:sz w:val="24"/>
          <w:szCs w:val="24"/>
          <w:lang w:val="en-US"/>
        </w:rPr>
        <w:t>.</w:t>
      </w:r>
      <w:proofErr w:type="gramEnd"/>
    </w:p>
    <w:p w:rsidR="00E6787F" w:rsidRPr="00DC7AC1" w:rsidRDefault="00E6787F" w:rsidP="00E6787F">
      <w:pPr>
        <w:spacing w:after="0" w:line="240" w:lineRule="auto"/>
        <w:rPr>
          <w:rFonts w:asciiTheme="minorHAnsi" w:hAnsiTheme="minorHAnsi" w:cs="Arial"/>
          <w:i/>
          <w:sz w:val="24"/>
          <w:szCs w:val="24"/>
          <w:lang w:val="en-US"/>
        </w:rPr>
      </w:pPr>
      <w:r w:rsidRPr="00DC7AC1">
        <w:rPr>
          <w:rFonts w:asciiTheme="minorHAnsi" w:hAnsiTheme="minorHAnsi" w:cs="Arial"/>
          <w:i/>
          <w:sz w:val="24"/>
          <w:szCs w:val="24"/>
          <w:lang w:val="en-US"/>
        </w:rPr>
        <w:t>Norwegian Settlers and Indian Encounters in Texas, 1854 – 1874</w:t>
      </w:r>
      <w:r w:rsidR="003778FF">
        <w:rPr>
          <w:rFonts w:asciiTheme="minorHAnsi" w:hAnsiTheme="minorHAnsi" w:cs="Arial"/>
          <w:i/>
          <w:sz w:val="24"/>
          <w:szCs w:val="24"/>
          <w:lang w:val="en-US"/>
        </w:rPr>
        <w:t>.</w:t>
      </w:r>
    </w:p>
    <w:p w:rsidR="00E6787F" w:rsidRDefault="00E6787F" w:rsidP="00A25C5D">
      <w:pPr>
        <w:spacing w:after="0" w:line="240" w:lineRule="auto"/>
        <w:rPr>
          <w:rFonts w:asciiTheme="minorHAnsi" w:hAnsiTheme="minorHAnsi" w:cs="Arial"/>
          <w:sz w:val="24"/>
          <w:szCs w:val="24"/>
          <w:lang w:val="en-US"/>
        </w:rPr>
      </w:pPr>
    </w:p>
    <w:p w:rsidR="00E80036" w:rsidRPr="00212221" w:rsidRDefault="00E80036" w:rsidP="00E80036">
      <w:pPr>
        <w:spacing w:line="240" w:lineRule="auto"/>
        <w:rPr>
          <w:rFonts w:asciiTheme="minorHAnsi" w:hAnsiTheme="minorHAnsi" w:cs="Courier New"/>
          <w:sz w:val="24"/>
          <w:szCs w:val="24"/>
          <w:lang w:val="en-US"/>
        </w:rPr>
      </w:pPr>
      <w:r w:rsidRPr="00212221">
        <w:rPr>
          <w:rFonts w:asciiTheme="minorHAnsi" w:hAnsiTheme="minorHAnsi" w:cs="Arial"/>
          <w:sz w:val="24"/>
          <w:szCs w:val="24"/>
          <w:lang w:val="en-US"/>
        </w:rPr>
        <w:t xml:space="preserve">The first </w:t>
      </w:r>
      <w:proofErr w:type="gramStart"/>
      <w:r w:rsidRPr="00212221">
        <w:rPr>
          <w:rFonts w:asciiTheme="minorHAnsi" w:hAnsiTheme="minorHAnsi" w:cs="Arial"/>
          <w:sz w:val="24"/>
          <w:szCs w:val="24"/>
          <w:lang w:val="en-US"/>
        </w:rPr>
        <w:t>Norwegians</w:t>
      </w:r>
      <w:proofErr w:type="gramEnd"/>
      <w:r w:rsidRPr="00212221">
        <w:rPr>
          <w:rFonts w:asciiTheme="minorHAnsi" w:hAnsiTheme="minorHAnsi" w:cs="Arial"/>
          <w:sz w:val="24"/>
          <w:szCs w:val="24"/>
          <w:lang w:val="en-US"/>
        </w:rPr>
        <w:t xml:space="preserve"> who settled in Bosque County, west of Waco in central Texas in 1854, experienced an Indian raid just weeks after arrival. </w:t>
      </w:r>
      <w:r w:rsidRPr="00212221">
        <w:rPr>
          <w:rFonts w:asciiTheme="minorHAnsi" w:hAnsiTheme="minorHAnsi" w:cs="Courier New"/>
          <w:sz w:val="24"/>
          <w:szCs w:val="24"/>
          <w:lang w:val="en-US"/>
        </w:rPr>
        <w:t xml:space="preserve">They had never contemplated that they would have to deal with unfriendly Indians in Bosque County. </w:t>
      </w:r>
    </w:p>
    <w:p w:rsidR="00E80036" w:rsidRPr="00212221" w:rsidRDefault="00E80036" w:rsidP="00E80036">
      <w:pPr>
        <w:spacing w:before="100" w:beforeAutospacing="1" w:after="100" w:afterAutospacing="1" w:line="240" w:lineRule="auto"/>
        <w:rPr>
          <w:rFonts w:asciiTheme="minorHAnsi" w:hAnsiTheme="minorHAnsi" w:cs="Arial"/>
          <w:sz w:val="24"/>
          <w:szCs w:val="24"/>
          <w:lang w:val="en-US"/>
        </w:rPr>
      </w:pPr>
      <w:r w:rsidRPr="00212221">
        <w:rPr>
          <w:rFonts w:asciiTheme="minorHAnsi" w:hAnsiTheme="minorHAnsi"/>
          <w:sz w:val="24"/>
          <w:szCs w:val="24"/>
          <w:lang w:val="en-US"/>
        </w:rPr>
        <w:t>B</w:t>
      </w:r>
      <w:r w:rsidRPr="00212221">
        <w:rPr>
          <w:rFonts w:asciiTheme="minorHAnsi" w:hAnsiTheme="minorHAnsi" w:cs="Arial"/>
          <w:sz w:val="24"/>
          <w:szCs w:val="24"/>
          <w:lang w:val="en-US"/>
        </w:rPr>
        <w:t>efore, during and some years after the Civil War a high risk of being attacked by marauding Indians was involved in settling in the counties west of Fort Worth. I</w:t>
      </w:r>
      <w:r w:rsidRPr="00212221">
        <w:rPr>
          <w:rFonts w:asciiTheme="minorHAnsi" w:hAnsiTheme="minorHAnsi"/>
          <w:sz w:val="24"/>
          <w:szCs w:val="24"/>
          <w:lang w:val="en-US"/>
        </w:rPr>
        <w:t>ndian raids in Texas did not decline to any degree until the 1870s when the settlers' war also became the soldiers' war</w:t>
      </w:r>
      <w:r w:rsidRPr="00212221">
        <w:rPr>
          <w:rFonts w:asciiTheme="minorHAnsi" w:hAnsiTheme="minorHAnsi" w:cs="Arial"/>
          <w:sz w:val="24"/>
          <w:szCs w:val="24"/>
          <w:lang w:val="en-US"/>
        </w:rPr>
        <w:t xml:space="preserve">. The peak year for Indian raids in Bosque County and neighboring counties to the west was 1867. The fourteen year old Norwegian, Ole T. </w:t>
      </w:r>
      <w:proofErr w:type="spellStart"/>
      <w:r w:rsidRPr="00212221">
        <w:rPr>
          <w:rFonts w:asciiTheme="minorHAnsi" w:hAnsiTheme="minorHAnsi" w:cs="Arial"/>
          <w:sz w:val="24"/>
          <w:szCs w:val="24"/>
          <w:lang w:val="en-US"/>
        </w:rPr>
        <w:t>Nystel</w:t>
      </w:r>
      <w:proofErr w:type="spellEnd"/>
      <w:r w:rsidRPr="00212221">
        <w:rPr>
          <w:rFonts w:asciiTheme="minorHAnsi" w:hAnsiTheme="minorHAnsi" w:cs="Arial"/>
          <w:sz w:val="24"/>
          <w:szCs w:val="24"/>
          <w:lang w:val="en-US"/>
        </w:rPr>
        <w:t xml:space="preserve">, was kidnapped by Comanche Indians on March 20, 1867. After three months, the Indians sold </w:t>
      </w:r>
      <w:proofErr w:type="spellStart"/>
      <w:r w:rsidRPr="00212221">
        <w:rPr>
          <w:rFonts w:asciiTheme="minorHAnsi" w:hAnsiTheme="minorHAnsi" w:cs="Arial"/>
          <w:sz w:val="24"/>
          <w:szCs w:val="24"/>
          <w:lang w:val="en-US"/>
        </w:rPr>
        <w:t>Nystøl</w:t>
      </w:r>
      <w:proofErr w:type="spellEnd"/>
      <w:r w:rsidRPr="00212221">
        <w:rPr>
          <w:rFonts w:asciiTheme="minorHAnsi" w:hAnsiTheme="minorHAnsi" w:cs="Arial"/>
          <w:sz w:val="24"/>
          <w:szCs w:val="24"/>
          <w:lang w:val="en-US"/>
        </w:rPr>
        <w:t xml:space="preserve"> to an Indian trader for 250 dollars at the Big Bend of Arkansas River, Kansas.  </w:t>
      </w:r>
    </w:p>
    <w:p w:rsidR="00E80036" w:rsidRPr="00212221" w:rsidRDefault="00E80036" w:rsidP="00E80036">
      <w:pPr>
        <w:spacing w:line="240" w:lineRule="auto"/>
        <w:rPr>
          <w:rFonts w:asciiTheme="minorHAnsi" w:hAnsiTheme="minorHAnsi" w:cs="Courier New"/>
          <w:sz w:val="24"/>
          <w:szCs w:val="24"/>
          <w:lang w:val="en-US"/>
        </w:rPr>
      </w:pPr>
      <w:r w:rsidRPr="00212221">
        <w:rPr>
          <w:rFonts w:asciiTheme="minorHAnsi" w:hAnsiTheme="minorHAnsi" w:cs="Arial"/>
          <w:sz w:val="24"/>
          <w:szCs w:val="24"/>
          <w:lang w:val="en-US"/>
        </w:rPr>
        <w:t xml:space="preserve">This event made a big impression on people at the time, and especially the Norwegians. It is still a central part of Bosque County collective memory. </w:t>
      </w:r>
      <w:r w:rsidRPr="00212221">
        <w:rPr>
          <w:rFonts w:asciiTheme="minorHAnsi" w:hAnsiTheme="minorHAnsi" w:cs="Courier New"/>
          <w:sz w:val="24"/>
          <w:szCs w:val="24"/>
          <w:lang w:val="en-US"/>
        </w:rPr>
        <w:t xml:space="preserve">How did the Norwegian settlers adapt to the risk of Indian raids on the frontier? </w:t>
      </w:r>
      <w:r w:rsidRPr="00212221">
        <w:rPr>
          <w:rFonts w:asciiTheme="minorHAnsi" w:hAnsiTheme="minorHAnsi" w:cs="Arial"/>
          <w:sz w:val="24"/>
          <w:szCs w:val="24"/>
          <w:lang w:val="en-US"/>
        </w:rPr>
        <w:t>Did the Norwegians in Bosque County share the harsh attitudes held and practiced by their neighbors?</w:t>
      </w:r>
    </w:p>
    <w:p w:rsidR="00E80036" w:rsidRPr="00212221" w:rsidRDefault="00E80036" w:rsidP="00E800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heme="minorHAnsi" w:hAnsiTheme="minorHAnsi" w:cs="Arial"/>
          <w:sz w:val="24"/>
          <w:szCs w:val="24"/>
          <w:lang w:val="en-US"/>
        </w:rPr>
      </w:pPr>
      <w:r w:rsidRPr="00212221">
        <w:rPr>
          <w:rFonts w:asciiTheme="minorHAnsi" w:hAnsiTheme="minorHAnsi" w:cs="Arial"/>
          <w:sz w:val="24"/>
          <w:szCs w:val="24"/>
          <w:lang w:val="en-US"/>
        </w:rPr>
        <w:t xml:space="preserve">Betty </w:t>
      </w:r>
      <w:proofErr w:type="spellStart"/>
      <w:r w:rsidRPr="00212221">
        <w:rPr>
          <w:rFonts w:asciiTheme="minorHAnsi" w:hAnsiTheme="minorHAnsi" w:cs="Arial"/>
          <w:sz w:val="24"/>
          <w:szCs w:val="24"/>
          <w:lang w:val="en-US"/>
        </w:rPr>
        <w:t>Bergland</w:t>
      </w:r>
      <w:proofErr w:type="spellEnd"/>
      <w:r w:rsidRPr="00212221">
        <w:rPr>
          <w:rFonts w:asciiTheme="minorHAnsi" w:hAnsiTheme="minorHAnsi" w:cs="Arial"/>
          <w:sz w:val="24"/>
          <w:szCs w:val="24"/>
          <w:lang w:val="en-US"/>
        </w:rPr>
        <w:t xml:space="preserve"> argued in “Norwegian Immigrants and “</w:t>
      </w:r>
      <w:proofErr w:type="spellStart"/>
      <w:r w:rsidRPr="00212221">
        <w:rPr>
          <w:rFonts w:asciiTheme="minorHAnsi" w:hAnsiTheme="minorHAnsi" w:cs="Arial"/>
          <w:sz w:val="24"/>
          <w:szCs w:val="24"/>
          <w:lang w:val="en-US"/>
        </w:rPr>
        <w:t>Indianerne</w:t>
      </w:r>
      <w:proofErr w:type="spellEnd"/>
      <w:r w:rsidRPr="00212221">
        <w:rPr>
          <w:rFonts w:asciiTheme="minorHAnsi" w:hAnsiTheme="minorHAnsi" w:cs="Arial"/>
          <w:sz w:val="24"/>
          <w:szCs w:val="24"/>
          <w:lang w:val="en-US"/>
        </w:rPr>
        <w:t xml:space="preserve">” in the </w:t>
      </w:r>
      <w:proofErr w:type="spellStart"/>
      <w:r w:rsidRPr="00212221">
        <w:rPr>
          <w:rFonts w:asciiTheme="minorHAnsi" w:hAnsiTheme="minorHAnsi" w:cs="Arial"/>
          <w:sz w:val="24"/>
          <w:szCs w:val="24"/>
          <w:lang w:val="en-US"/>
        </w:rPr>
        <w:t>Landtaking</w:t>
      </w:r>
      <w:proofErr w:type="spellEnd"/>
      <w:r w:rsidRPr="00212221">
        <w:rPr>
          <w:rFonts w:asciiTheme="minorHAnsi" w:hAnsiTheme="minorHAnsi" w:cs="Arial"/>
          <w:sz w:val="24"/>
          <w:szCs w:val="24"/>
          <w:lang w:val="en-US"/>
        </w:rPr>
        <w:t>, 1838-1862” that the Norwegians “forced the Indians back and deprived them of their hunting grounds. They saw themselves as representatives of a higher civilization which was bringing the earth – God’s gift – under cultivation”.</w:t>
      </w:r>
      <w:r w:rsidR="00006056" w:rsidRPr="00006056">
        <w:rPr>
          <w:lang w:val="en-US"/>
        </w:rPr>
        <w:t xml:space="preserve"> </w:t>
      </w:r>
      <w:r w:rsidR="00006056">
        <w:rPr>
          <w:lang w:val="en-US"/>
        </w:rPr>
        <w:t>(</w:t>
      </w:r>
      <w:r w:rsidR="00006056" w:rsidRPr="00006056">
        <w:rPr>
          <w:rFonts w:asciiTheme="minorHAnsi" w:hAnsiTheme="minorHAnsi" w:cs="Arial"/>
          <w:sz w:val="24"/>
          <w:szCs w:val="24"/>
          <w:lang w:val="en-US"/>
        </w:rPr>
        <w:t xml:space="preserve">Betty </w:t>
      </w:r>
      <w:proofErr w:type="spellStart"/>
      <w:r w:rsidR="00006056" w:rsidRPr="00006056">
        <w:rPr>
          <w:rFonts w:asciiTheme="minorHAnsi" w:hAnsiTheme="minorHAnsi" w:cs="Arial"/>
          <w:sz w:val="24"/>
          <w:szCs w:val="24"/>
          <w:lang w:val="en-US"/>
        </w:rPr>
        <w:t>Bergland</w:t>
      </w:r>
      <w:proofErr w:type="spellEnd"/>
      <w:r w:rsidR="00006056" w:rsidRPr="00006056">
        <w:rPr>
          <w:rFonts w:asciiTheme="minorHAnsi" w:hAnsiTheme="minorHAnsi" w:cs="Arial"/>
          <w:sz w:val="24"/>
          <w:szCs w:val="24"/>
          <w:lang w:val="en-US"/>
        </w:rPr>
        <w:t>, “Norwegian Immigrants and “</w:t>
      </w:r>
      <w:proofErr w:type="spellStart"/>
      <w:r w:rsidR="00006056" w:rsidRPr="00006056">
        <w:rPr>
          <w:rFonts w:asciiTheme="minorHAnsi" w:hAnsiTheme="minorHAnsi" w:cs="Arial"/>
          <w:sz w:val="24"/>
          <w:szCs w:val="24"/>
          <w:lang w:val="en-US"/>
        </w:rPr>
        <w:t>Indianerne</w:t>
      </w:r>
      <w:proofErr w:type="spellEnd"/>
      <w:r w:rsidR="00006056" w:rsidRPr="00006056">
        <w:rPr>
          <w:rFonts w:asciiTheme="minorHAnsi" w:hAnsiTheme="minorHAnsi" w:cs="Arial"/>
          <w:sz w:val="24"/>
          <w:szCs w:val="24"/>
          <w:lang w:val="en-US"/>
        </w:rPr>
        <w:t xml:space="preserve">” in the </w:t>
      </w:r>
      <w:proofErr w:type="spellStart"/>
      <w:r w:rsidR="00006056" w:rsidRPr="00006056">
        <w:rPr>
          <w:rFonts w:asciiTheme="minorHAnsi" w:hAnsiTheme="minorHAnsi" w:cs="Arial"/>
          <w:sz w:val="24"/>
          <w:szCs w:val="24"/>
          <w:lang w:val="en-US"/>
        </w:rPr>
        <w:t>Landtaking</w:t>
      </w:r>
      <w:proofErr w:type="spellEnd"/>
      <w:r w:rsidR="00006056" w:rsidRPr="00006056">
        <w:rPr>
          <w:rFonts w:asciiTheme="minorHAnsi" w:hAnsiTheme="minorHAnsi" w:cs="Arial"/>
          <w:sz w:val="24"/>
          <w:szCs w:val="24"/>
          <w:lang w:val="en-US"/>
        </w:rPr>
        <w:t>, 1838-1862”, Norwegian-American Studies, volume 35, Northfield, Minnesota, 2000, pp. 319 – 350, 327.</w:t>
      </w:r>
      <w:r w:rsidR="00006056">
        <w:rPr>
          <w:rFonts w:asciiTheme="minorHAnsi" w:hAnsiTheme="minorHAnsi" w:cs="Arial"/>
          <w:sz w:val="24"/>
          <w:szCs w:val="24"/>
          <w:lang w:val="en-US"/>
        </w:rPr>
        <w:t>)</w:t>
      </w:r>
      <w:r w:rsidRPr="00212221">
        <w:rPr>
          <w:rFonts w:asciiTheme="minorHAnsi" w:hAnsiTheme="minorHAnsi" w:cs="Arial"/>
          <w:sz w:val="24"/>
          <w:szCs w:val="24"/>
          <w:lang w:val="en-US"/>
        </w:rPr>
        <w:t xml:space="preserve"> The discussion about the encounters of Norwegians with Indians in Texas will draw on the New Indian History.</w:t>
      </w:r>
    </w:p>
    <w:p w:rsidR="008A6288" w:rsidRDefault="008A6288" w:rsidP="00E67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man Old Style" w:eastAsia="Times New Roman" w:hAnsi="Bookman Old Style" w:cs="Courier New"/>
          <w:sz w:val="24"/>
          <w:szCs w:val="24"/>
          <w:lang w:val="en-US"/>
        </w:rPr>
      </w:pPr>
    </w:p>
    <w:p w:rsidR="008A6288" w:rsidRPr="00B32F18" w:rsidRDefault="008A6288" w:rsidP="008A6288">
      <w:pPr>
        <w:spacing w:after="0"/>
        <w:rPr>
          <w:rFonts w:asciiTheme="minorHAnsi" w:hAnsiTheme="minorHAnsi" w:cstheme="minorHAnsi"/>
          <w:b/>
          <w:sz w:val="24"/>
          <w:szCs w:val="24"/>
          <w:lang w:val="en-GB"/>
        </w:rPr>
      </w:pPr>
      <w:r w:rsidRPr="008A6288">
        <w:rPr>
          <w:rFonts w:asciiTheme="minorHAnsi" w:hAnsiTheme="minorHAnsi" w:cstheme="minorHAnsi"/>
          <w:b/>
          <w:sz w:val="24"/>
          <w:szCs w:val="24"/>
          <w:lang w:val="en-GB"/>
        </w:rPr>
        <w:t xml:space="preserve">Olson, </w:t>
      </w:r>
      <w:proofErr w:type="spellStart"/>
      <w:r w:rsidR="00B17D87">
        <w:rPr>
          <w:rFonts w:asciiTheme="minorHAnsi" w:hAnsiTheme="minorHAnsi" w:cstheme="minorHAnsi"/>
          <w:b/>
          <w:sz w:val="24"/>
          <w:szCs w:val="24"/>
          <w:lang w:val="en-GB"/>
        </w:rPr>
        <w:t>Daro</w:t>
      </w:r>
      <w:r w:rsidR="00B2707B">
        <w:rPr>
          <w:rFonts w:asciiTheme="minorHAnsi" w:hAnsiTheme="minorHAnsi" w:cstheme="minorHAnsi"/>
          <w:b/>
          <w:sz w:val="24"/>
          <w:szCs w:val="24"/>
          <w:lang w:val="en-GB"/>
        </w:rPr>
        <w:t>n</w:t>
      </w:r>
      <w:proofErr w:type="spellEnd"/>
      <w:r w:rsidR="00B32F18">
        <w:rPr>
          <w:rFonts w:asciiTheme="minorHAnsi" w:hAnsiTheme="minorHAnsi" w:cstheme="minorHAnsi"/>
          <w:b/>
          <w:sz w:val="24"/>
          <w:szCs w:val="24"/>
          <w:lang w:val="en-GB"/>
        </w:rPr>
        <w:t>.</w:t>
      </w:r>
      <w:r w:rsidRPr="00B17D87">
        <w:rPr>
          <w:rFonts w:asciiTheme="minorHAnsi" w:hAnsiTheme="minorHAnsi" w:cstheme="minorHAnsi"/>
          <w:sz w:val="24"/>
          <w:szCs w:val="24"/>
          <w:lang w:val="en-GB"/>
        </w:rPr>
        <w:t xml:space="preserve"> </w:t>
      </w:r>
      <w:proofErr w:type="gramStart"/>
      <w:r w:rsidR="00B32F18" w:rsidRPr="00B32F18">
        <w:rPr>
          <w:rFonts w:asciiTheme="minorHAnsi" w:hAnsiTheme="minorHAnsi" w:cstheme="minorHAnsi"/>
          <w:b/>
          <w:sz w:val="24"/>
          <w:szCs w:val="24"/>
          <w:lang w:val="en-GB"/>
        </w:rPr>
        <w:t xml:space="preserve">PhD, Associate Professor, </w:t>
      </w:r>
      <w:r w:rsidRPr="00B32F18">
        <w:rPr>
          <w:rFonts w:asciiTheme="minorHAnsi" w:hAnsiTheme="minorHAnsi" w:cstheme="minorHAnsi"/>
          <w:b/>
          <w:sz w:val="24"/>
          <w:szCs w:val="24"/>
          <w:lang w:val="en-GB"/>
        </w:rPr>
        <w:t>Indiana University East</w:t>
      </w:r>
      <w:r w:rsidR="00B32F18">
        <w:rPr>
          <w:rFonts w:asciiTheme="minorHAnsi" w:hAnsiTheme="minorHAnsi" w:cstheme="minorHAnsi"/>
          <w:b/>
          <w:sz w:val="24"/>
          <w:szCs w:val="24"/>
          <w:lang w:val="en-GB"/>
        </w:rPr>
        <w:t>.</w:t>
      </w:r>
      <w:proofErr w:type="gramEnd"/>
    </w:p>
    <w:p w:rsidR="008A6288" w:rsidRDefault="008A6288" w:rsidP="008A6288">
      <w:pPr>
        <w:spacing w:after="0"/>
        <w:rPr>
          <w:rFonts w:asciiTheme="minorHAnsi" w:hAnsiTheme="minorHAnsi" w:cstheme="minorHAnsi"/>
          <w:i/>
          <w:sz w:val="24"/>
          <w:szCs w:val="24"/>
          <w:lang w:val="en-GB"/>
        </w:rPr>
      </w:pPr>
      <w:proofErr w:type="gramStart"/>
      <w:r w:rsidRPr="008A6288">
        <w:rPr>
          <w:rFonts w:asciiTheme="minorHAnsi" w:hAnsiTheme="minorHAnsi" w:cstheme="minorHAnsi"/>
          <w:i/>
          <w:sz w:val="24"/>
          <w:szCs w:val="24"/>
          <w:lang w:val="en-GB"/>
        </w:rPr>
        <w:t>Norwegian Americans and Concepts of Religious Freedom during World War II</w:t>
      </w:r>
      <w:r w:rsidR="003778FF">
        <w:rPr>
          <w:rFonts w:asciiTheme="minorHAnsi" w:hAnsiTheme="minorHAnsi" w:cstheme="minorHAnsi"/>
          <w:i/>
          <w:sz w:val="24"/>
          <w:szCs w:val="24"/>
          <w:lang w:val="en-GB"/>
        </w:rPr>
        <w:t>.</w:t>
      </w:r>
      <w:proofErr w:type="gramEnd"/>
    </w:p>
    <w:p w:rsidR="008A6288" w:rsidRPr="008A6288" w:rsidRDefault="008A6288" w:rsidP="008A6288">
      <w:pPr>
        <w:spacing w:after="0"/>
        <w:rPr>
          <w:rFonts w:asciiTheme="minorHAnsi" w:hAnsiTheme="minorHAnsi" w:cstheme="minorHAnsi"/>
          <w:i/>
          <w:sz w:val="24"/>
          <w:szCs w:val="24"/>
          <w:lang w:val="en-GB"/>
        </w:rPr>
      </w:pPr>
    </w:p>
    <w:p w:rsidR="008A6288" w:rsidRDefault="008A6288" w:rsidP="008A6288">
      <w:pPr>
        <w:spacing w:after="0"/>
        <w:rPr>
          <w:rFonts w:asciiTheme="minorHAnsi" w:hAnsiTheme="minorHAnsi" w:cstheme="minorHAnsi"/>
          <w:sz w:val="24"/>
          <w:szCs w:val="24"/>
          <w:lang w:val="en-GB"/>
        </w:rPr>
      </w:pPr>
      <w:r w:rsidRPr="008A6288">
        <w:rPr>
          <w:rFonts w:asciiTheme="minorHAnsi" w:hAnsiTheme="minorHAnsi" w:cstheme="minorHAnsi"/>
          <w:sz w:val="24"/>
          <w:szCs w:val="24"/>
          <w:lang w:val="en-GB"/>
        </w:rPr>
        <w:t xml:space="preserve">During the tumultuous years of World War II, the German occupation of Norway led to contested visions of what it meant to be Norwegian. As part of this discourse, Norwegian Americans participated in helping to define and defend notions of “true” Norwegian identity. My essay will focus on one aspect, namely that of religious identity especially as it relates to freedom. As a result of this contested discourse, Norwegian American identity came to uphold traditional Christian identities and values. However, owing to the struggle to liberate </w:t>
      </w:r>
      <w:r w:rsidRPr="008A6288">
        <w:rPr>
          <w:rFonts w:asciiTheme="minorHAnsi" w:hAnsiTheme="minorHAnsi" w:cstheme="minorHAnsi"/>
          <w:sz w:val="24"/>
          <w:szCs w:val="24"/>
          <w:lang w:val="en-GB"/>
        </w:rPr>
        <w:lastRenderedPageBreak/>
        <w:t xml:space="preserve">Norway, these Christian values emphasized freedom of conscience, which were seen in stark opposition to the tyranny of National </w:t>
      </w:r>
      <w:proofErr w:type="gramStart"/>
      <w:r w:rsidRPr="008A6288">
        <w:rPr>
          <w:rFonts w:asciiTheme="minorHAnsi" w:hAnsiTheme="minorHAnsi" w:cstheme="minorHAnsi"/>
          <w:sz w:val="24"/>
          <w:szCs w:val="24"/>
          <w:lang w:val="en-GB"/>
        </w:rPr>
        <w:t>Socialism.</w:t>
      </w:r>
      <w:proofErr w:type="gramEnd"/>
      <w:r w:rsidRPr="008A6288">
        <w:rPr>
          <w:rFonts w:asciiTheme="minorHAnsi" w:hAnsiTheme="minorHAnsi" w:cstheme="minorHAnsi"/>
          <w:sz w:val="24"/>
          <w:szCs w:val="24"/>
          <w:lang w:val="en-GB"/>
        </w:rPr>
        <w:t xml:space="preserve"> In addition, Norwegian Americans would argue that tolerance of differing religious views was also a value being fought for. </w:t>
      </w:r>
    </w:p>
    <w:p w:rsidR="008A6288" w:rsidRPr="008A6288" w:rsidRDefault="008A6288" w:rsidP="008A6288">
      <w:pPr>
        <w:spacing w:after="0"/>
        <w:rPr>
          <w:rFonts w:asciiTheme="minorHAnsi" w:hAnsiTheme="minorHAnsi" w:cstheme="minorHAnsi"/>
          <w:sz w:val="24"/>
          <w:szCs w:val="24"/>
          <w:lang w:val="en-GB"/>
        </w:rPr>
      </w:pPr>
      <w:r w:rsidRPr="008A6288">
        <w:rPr>
          <w:rFonts w:asciiTheme="minorHAnsi" w:hAnsiTheme="minorHAnsi" w:cstheme="minorHAnsi"/>
          <w:sz w:val="24"/>
          <w:szCs w:val="24"/>
          <w:lang w:val="en-GB"/>
        </w:rPr>
        <w:t>The Christian faith of Norwegian Americans was thus portrayed as bulwark against the dark forces of dictatorship.</w:t>
      </w:r>
    </w:p>
    <w:p w:rsidR="008A6288" w:rsidRDefault="008A6288" w:rsidP="004F768C">
      <w:pPr>
        <w:spacing w:after="0"/>
        <w:rPr>
          <w:b/>
          <w:sz w:val="24"/>
          <w:szCs w:val="24"/>
          <w:lang w:val="en-US"/>
        </w:rPr>
      </w:pPr>
    </w:p>
    <w:p w:rsidR="004F768C" w:rsidRPr="00F53787" w:rsidRDefault="004F768C" w:rsidP="004F768C">
      <w:pPr>
        <w:spacing w:after="0"/>
        <w:rPr>
          <w:b/>
          <w:sz w:val="24"/>
          <w:szCs w:val="24"/>
          <w:lang w:val="en-US"/>
        </w:rPr>
      </w:pPr>
      <w:proofErr w:type="spellStart"/>
      <w:r w:rsidRPr="00F53787">
        <w:rPr>
          <w:b/>
          <w:sz w:val="24"/>
          <w:szCs w:val="24"/>
          <w:lang w:val="en-US"/>
        </w:rPr>
        <w:t>Praszalowicz</w:t>
      </w:r>
      <w:proofErr w:type="spellEnd"/>
      <w:r w:rsidRPr="00F53787">
        <w:rPr>
          <w:b/>
          <w:sz w:val="24"/>
          <w:szCs w:val="24"/>
          <w:lang w:val="en-US"/>
        </w:rPr>
        <w:t>,</w:t>
      </w:r>
      <w:r w:rsidR="00B17D87" w:rsidRPr="00B17D87">
        <w:rPr>
          <w:b/>
          <w:sz w:val="24"/>
          <w:szCs w:val="24"/>
          <w:lang w:val="en-US"/>
        </w:rPr>
        <w:t xml:space="preserve"> </w:t>
      </w:r>
      <w:proofErr w:type="spellStart"/>
      <w:r w:rsidR="00B17D87" w:rsidRPr="00F53787">
        <w:rPr>
          <w:b/>
          <w:sz w:val="24"/>
          <w:szCs w:val="24"/>
          <w:lang w:val="en-US"/>
        </w:rPr>
        <w:t>Dorota</w:t>
      </w:r>
      <w:proofErr w:type="spellEnd"/>
      <w:r w:rsidR="00B32F18">
        <w:rPr>
          <w:b/>
          <w:sz w:val="24"/>
          <w:szCs w:val="24"/>
          <w:lang w:val="en-US"/>
        </w:rPr>
        <w:t xml:space="preserve">. </w:t>
      </w:r>
      <w:proofErr w:type="gramStart"/>
      <w:r w:rsidR="00B32F18">
        <w:rPr>
          <w:b/>
          <w:sz w:val="24"/>
          <w:szCs w:val="24"/>
          <w:lang w:val="en-US"/>
        </w:rPr>
        <w:t xml:space="preserve">Professor, </w:t>
      </w:r>
      <w:proofErr w:type="spellStart"/>
      <w:r w:rsidRPr="00F53787">
        <w:rPr>
          <w:b/>
          <w:sz w:val="24"/>
          <w:szCs w:val="24"/>
          <w:lang w:val="en-US"/>
        </w:rPr>
        <w:t>Jagiellonian</w:t>
      </w:r>
      <w:proofErr w:type="spellEnd"/>
      <w:r w:rsidRPr="00F53787">
        <w:rPr>
          <w:b/>
          <w:sz w:val="24"/>
          <w:szCs w:val="24"/>
          <w:lang w:val="en-US"/>
        </w:rPr>
        <w:t xml:space="preserve"> University, </w:t>
      </w:r>
      <w:proofErr w:type="spellStart"/>
      <w:r w:rsidRPr="00F53787">
        <w:rPr>
          <w:b/>
          <w:sz w:val="24"/>
          <w:szCs w:val="24"/>
          <w:lang w:val="en-US"/>
        </w:rPr>
        <w:t>Kraków</w:t>
      </w:r>
      <w:proofErr w:type="spellEnd"/>
      <w:r w:rsidRPr="00F53787">
        <w:rPr>
          <w:b/>
          <w:sz w:val="24"/>
          <w:szCs w:val="24"/>
          <w:lang w:val="en-US"/>
        </w:rPr>
        <w:t>, Poland</w:t>
      </w:r>
      <w:r w:rsidR="00B32F18">
        <w:rPr>
          <w:b/>
          <w:sz w:val="24"/>
          <w:szCs w:val="24"/>
          <w:lang w:val="en-US"/>
        </w:rPr>
        <w:t>.</w:t>
      </w:r>
      <w:proofErr w:type="gramEnd"/>
      <w:r w:rsidRPr="00F53787">
        <w:rPr>
          <w:b/>
          <w:sz w:val="24"/>
          <w:szCs w:val="24"/>
          <w:lang w:val="en-US"/>
        </w:rPr>
        <w:t xml:space="preserve"> </w:t>
      </w:r>
    </w:p>
    <w:p w:rsidR="004F768C" w:rsidRDefault="004F768C" w:rsidP="004F768C">
      <w:pPr>
        <w:spacing w:after="0"/>
        <w:rPr>
          <w:i/>
          <w:sz w:val="24"/>
          <w:szCs w:val="24"/>
          <w:lang w:val="en-US"/>
        </w:rPr>
      </w:pPr>
      <w:r w:rsidRPr="00867466">
        <w:rPr>
          <w:i/>
          <w:sz w:val="24"/>
          <w:szCs w:val="24"/>
          <w:lang w:val="en-US"/>
        </w:rPr>
        <w:t xml:space="preserve">Mennonites in Europe and </w:t>
      </w:r>
      <w:proofErr w:type="spellStart"/>
      <w:r w:rsidRPr="00867466">
        <w:rPr>
          <w:i/>
          <w:sz w:val="24"/>
          <w:szCs w:val="24"/>
          <w:lang w:val="en-US"/>
        </w:rPr>
        <w:t>Americas</w:t>
      </w:r>
      <w:proofErr w:type="gramStart"/>
      <w:r w:rsidRPr="00867466">
        <w:rPr>
          <w:i/>
          <w:sz w:val="24"/>
          <w:szCs w:val="24"/>
          <w:lang w:val="en-US"/>
        </w:rPr>
        <w:t>:the</w:t>
      </w:r>
      <w:proofErr w:type="spellEnd"/>
      <w:proofErr w:type="gramEnd"/>
      <w:r w:rsidRPr="00867466">
        <w:rPr>
          <w:i/>
          <w:sz w:val="24"/>
          <w:szCs w:val="24"/>
          <w:lang w:val="en-US"/>
        </w:rPr>
        <w:t xml:space="preserve"> Conservative Religious Communities on the Move</w:t>
      </w:r>
      <w:r w:rsidR="003778FF">
        <w:rPr>
          <w:i/>
          <w:sz w:val="24"/>
          <w:szCs w:val="24"/>
          <w:lang w:val="en-US"/>
        </w:rPr>
        <w:t>.</w:t>
      </w:r>
    </w:p>
    <w:p w:rsidR="004F768C" w:rsidRPr="00867466" w:rsidRDefault="004F768C" w:rsidP="004F768C">
      <w:pPr>
        <w:spacing w:after="0"/>
        <w:rPr>
          <w:i/>
          <w:sz w:val="24"/>
          <w:szCs w:val="24"/>
          <w:lang w:val="en-US"/>
        </w:rPr>
      </w:pPr>
    </w:p>
    <w:p w:rsidR="004F768C" w:rsidRPr="005645A0" w:rsidRDefault="004F768C" w:rsidP="00006056">
      <w:pPr>
        <w:spacing w:line="240" w:lineRule="auto"/>
        <w:jc w:val="both"/>
        <w:rPr>
          <w:rFonts w:cs="Arial"/>
          <w:sz w:val="24"/>
          <w:szCs w:val="24"/>
          <w:lang w:val="en-US"/>
        </w:rPr>
      </w:pPr>
      <w:r w:rsidRPr="005645A0">
        <w:rPr>
          <w:rFonts w:cs="Arial"/>
          <w:sz w:val="24"/>
          <w:szCs w:val="24"/>
          <w:lang w:val="en-US"/>
        </w:rPr>
        <w:t xml:space="preserve">"Throughout their history, Mennonites have been very </w:t>
      </w:r>
      <w:r w:rsidRPr="005645A0">
        <w:rPr>
          <w:rFonts w:cs="Arial"/>
          <w:bCs/>
          <w:color w:val="262626"/>
          <w:sz w:val="24"/>
          <w:szCs w:val="24"/>
          <w:lang w:val="en-US"/>
        </w:rPr>
        <w:t>mobile</w:t>
      </w:r>
      <w:r w:rsidRPr="005645A0">
        <w:rPr>
          <w:rFonts w:cs="Arial"/>
          <w:sz w:val="24"/>
          <w:szCs w:val="24"/>
          <w:lang w:val="en-US"/>
        </w:rPr>
        <w:t>. Often as a result of political and religious pressure, they have moved from place to place. Much of Mennonite history recounts when, why, and how Mennonite people have migrated from one area to another."</w:t>
      </w:r>
      <w:r w:rsidR="00006056">
        <w:rPr>
          <w:rFonts w:cs="Arial"/>
          <w:sz w:val="24"/>
          <w:szCs w:val="24"/>
          <w:lang w:val="en-US"/>
        </w:rPr>
        <w:t xml:space="preserve"> (</w:t>
      </w:r>
      <w:r w:rsidR="00006056" w:rsidRPr="00006056">
        <w:rPr>
          <w:rFonts w:cs="Arial"/>
          <w:sz w:val="24"/>
          <w:szCs w:val="24"/>
          <w:lang w:val="en-US"/>
        </w:rPr>
        <w:t xml:space="preserve">Mennonite Historical Society of Canada, Who are the Mennonites. </w:t>
      </w:r>
      <w:proofErr w:type="gramStart"/>
      <w:r w:rsidR="00006056" w:rsidRPr="00006056">
        <w:rPr>
          <w:rFonts w:cs="Arial"/>
          <w:sz w:val="24"/>
          <w:szCs w:val="24"/>
          <w:lang w:val="en-US"/>
        </w:rPr>
        <w:t>Migrations.</w:t>
      </w:r>
      <w:proofErr w:type="gramEnd"/>
      <w:r w:rsidR="00006056" w:rsidRPr="00006056">
        <w:rPr>
          <w:rFonts w:cs="Arial"/>
          <w:sz w:val="24"/>
          <w:szCs w:val="24"/>
          <w:lang w:val="en-US"/>
        </w:rPr>
        <w:t xml:space="preserve"> </w:t>
      </w:r>
      <w:hyperlink r:id="rId7" w:history="1">
        <w:r w:rsidR="00006056" w:rsidRPr="00535385">
          <w:rPr>
            <w:rStyle w:val="Hyperkobling"/>
            <w:rFonts w:cs="Arial"/>
            <w:sz w:val="24"/>
            <w:szCs w:val="24"/>
            <w:lang w:val="en-US"/>
          </w:rPr>
          <w:t>http://www.mhsc.ca/index.php?content=http://www.mhsc.ca/mennos/hmigratio.html</w:t>
        </w:r>
      </w:hyperlink>
      <w:r w:rsidR="00006056">
        <w:rPr>
          <w:rFonts w:cs="Arial"/>
          <w:sz w:val="24"/>
          <w:szCs w:val="24"/>
          <w:lang w:val="en-US"/>
        </w:rPr>
        <w:t xml:space="preserve"> A</w:t>
      </w:r>
      <w:r w:rsidR="00006056" w:rsidRPr="00006056">
        <w:rPr>
          <w:rFonts w:cs="Arial"/>
          <w:sz w:val="24"/>
          <w:szCs w:val="24"/>
          <w:lang w:val="en-US"/>
        </w:rPr>
        <w:t>ccessed Dec. 27th, 2016.</w:t>
      </w:r>
      <w:r w:rsidR="00006056">
        <w:rPr>
          <w:rFonts w:cs="Arial"/>
          <w:sz w:val="24"/>
          <w:szCs w:val="24"/>
          <w:lang w:val="en-US"/>
        </w:rPr>
        <w:t>)</w:t>
      </w:r>
      <w:r w:rsidRPr="005645A0">
        <w:rPr>
          <w:rFonts w:cs="Arial"/>
          <w:sz w:val="24"/>
          <w:szCs w:val="24"/>
          <w:lang w:val="en-US"/>
        </w:rPr>
        <w:t xml:space="preserve"> Indeed, Mennonite communities have been moving between Europe (West and East), North America, Latin America, Africa and Asia. Their </w:t>
      </w:r>
      <w:r w:rsidRPr="005645A0">
        <w:rPr>
          <w:sz w:val="24"/>
          <w:szCs w:val="24"/>
          <w:lang w:val="en-US"/>
        </w:rPr>
        <w:t xml:space="preserve">mobility has been recorded, and studied from a variety of perspectives. The </w:t>
      </w:r>
      <w:proofErr w:type="gramStart"/>
      <w:r w:rsidRPr="005645A0">
        <w:rPr>
          <w:sz w:val="24"/>
          <w:szCs w:val="24"/>
          <w:lang w:val="en-US"/>
        </w:rPr>
        <w:t>presentations aims</w:t>
      </w:r>
      <w:proofErr w:type="gramEnd"/>
      <w:r w:rsidRPr="005645A0">
        <w:rPr>
          <w:sz w:val="24"/>
          <w:szCs w:val="24"/>
          <w:lang w:val="en-US"/>
        </w:rPr>
        <w:t xml:space="preserve"> to move beyond the chronology and the geography of the Mennonite migrations, towards a conceptualization of the migration patterns. </w:t>
      </w:r>
    </w:p>
    <w:p w:rsidR="004F768C" w:rsidRPr="005645A0" w:rsidRDefault="004F768C" w:rsidP="003415E1">
      <w:pPr>
        <w:spacing w:line="240" w:lineRule="auto"/>
        <w:jc w:val="both"/>
        <w:rPr>
          <w:sz w:val="24"/>
          <w:szCs w:val="24"/>
          <w:lang w:val="en-US"/>
        </w:rPr>
      </w:pPr>
      <w:r w:rsidRPr="005645A0">
        <w:rPr>
          <w:sz w:val="24"/>
          <w:szCs w:val="24"/>
          <w:lang w:val="en-US"/>
        </w:rPr>
        <w:t xml:space="preserve">Human mobility is usually perceived as a symbol of the global modern changes. Mass migrations started in the mid-19th century, and they took numerous Europeans far away from their homes; the overseas destinations became very popular. Mennonites were pioneers of the movement; they migrated to the colonial Pennsylvania, as well as to the Eastern Europe (and from there many of them fled - later on - to Americas). However, despite the patterns of the mass migrations, Mennonites were religious refugees, and not </w:t>
      </w:r>
      <w:proofErr w:type="spellStart"/>
      <w:r w:rsidRPr="005645A0">
        <w:rPr>
          <w:sz w:val="24"/>
          <w:szCs w:val="24"/>
          <w:lang w:val="en-US"/>
        </w:rPr>
        <w:t>labour</w:t>
      </w:r>
      <w:proofErr w:type="spellEnd"/>
      <w:r w:rsidRPr="005645A0">
        <w:rPr>
          <w:sz w:val="24"/>
          <w:szCs w:val="24"/>
          <w:lang w:val="en-US"/>
        </w:rPr>
        <w:t xml:space="preserve"> migrants. Moreover, the reasons which pushed them to </w:t>
      </w:r>
      <w:proofErr w:type="gramStart"/>
      <w:r w:rsidRPr="005645A0">
        <w:rPr>
          <w:sz w:val="24"/>
          <w:szCs w:val="24"/>
          <w:lang w:val="en-US"/>
        </w:rPr>
        <w:t>move,</w:t>
      </w:r>
      <w:proofErr w:type="gramEnd"/>
      <w:r w:rsidRPr="005645A0">
        <w:rPr>
          <w:sz w:val="24"/>
          <w:szCs w:val="24"/>
          <w:lang w:val="en-US"/>
        </w:rPr>
        <w:t xml:space="preserve"> were not innovative, but conservative. </w:t>
      </w:r>
    </w:p>
    <w:p w:rsidR="004F768C" w:rsidRPr="005645A0" w:rsidRDefault="004F768C" w:rsidP="003415E1">
      <w:pPr>
        <w:spacing w:after="0" w:line="240" w:lineRule="auto"/>
        <w:jc w:val="both"/>
        <w:rPr>
          <w:sz w:val="24"/>
          <w:szCs w:val="24"/>
          <w:lang w:val="en-US"/>
        </w:rPr>
      </w:pPr>
      <w:r w:rsidRPr="005645A0">
        <w:rPr>
          <w:sz w:val="24"/>
          <w:szCs w:val="24"/>
          <w:lang w:val="en-US"/>
        </w:rPr>
        <w:t>Th</w:t>
      </w:r>
      <w:r w:rsidR="003415E1">
        <w:rPr>
          <w:sz w:val="24"/>
          <w:szCs w:val="24"/>
          <w:lang w:val="en-US"/>
        </w:rPr>
        <w:t xml:space="preserve">e presentation aims to discuss </w:t>
      </w:r>
      <w:r w:rsidRPr="005645A0">
        <w:rPr>
          <w:sz w:val="24"/>
          <w:szCs w:val="24"/>
          <w:lang w:val="en-US"/>
        </w:rPr>
        <w:t xml:space="preserve">the phenomenon of the Mennonites, the conservative religious communities which </w:t>
      </w:r>
      <w:proofErr w:type="gramStart"/>
      <w:r w:rsidRPr="005645A0">
        <w:rPr>
          <w:sz w:val="24"/>
          <w:szCs w:val="24"/>
          <w:lang w:val="en-US"/>
        </w:rPr>
        <w:t>successfully,</w:t>
      </w:r>
      <w:proofErr w:type="gramEnd"/>
      <w:r w:rsidRPr="005645A0">
        <w:rPr>
          <w:sz w:val="24"/>
          <w:szCs w:val="24"/>
          <w:lang w:val="en-US"/>
        </w:rPr>
        <w:t xml:space="preserve"> and repeatedly employed migrations as a strategy to maintain their tradition and to avoid any substantial changes.  </w:t>
      </w:r>
    </w:p>
    <w:p w:rsidR="008A6288" w:rsidRPr="00276DEE" w:rsidRDefault="008A6288" w:rsidP="001F7880">
      <w:pPr>
        <w:spacing w:after="0" w:line="240" w:lineRule="auto"/>
        <w:rPr>
          <w:rFonts w:asciiTheme="minorHAnsi" w:hAnsiTheme="minorHAnsi" w:cstheme="minorHAnsi"/>
          <w:b/>
          <w:color w:val="000000"/>
          <w:sz w:val="24"/>
          <w:szCs w:val="24"/>
          <w:lang w:val="en-US"/>
        </w:rPr>
      </w:pPr>
    </w:p>
    <w:p w:rsidR="00E94930" w:rsidRPr="003C301A" w:rsidRDefault="00476FDE" w:rsidP="001F7880">
      <w:pPr>
        <w:spacing w:after="0" w:line="240" w:lineRule="auto"/>
        <w:rPr>
          <w:rFonts w:asciiTheme="minorHAnsi" w:hAnsiTheme="minorHAnsi" w:cstheme="minorHAnsi"/>
          <w:b/>
          <w:color w:val="000000"/>
          <w:sz w:val="24"/>
          <w:szCs w:val="24"/>
          <w:lang w:val="nn-NO"/>
        </w:rPr>
      </w:pPr>
      <w:proofErr w:type="spellStart"/>
      <w:r w:rsidRPr="00E94930">
        <w:rPr>
          <w:rFonts w:asciiTheme="minorHAnsi" w:hAnsiTheme="minorHAnsi" w:cstheme="minorHAnsi"/>
          <w:b/>
          <w:color w:val="000000"/>
          <w:sz w:val="24"/>
          <w:szCs w:val="24"/>
          <w:lang w:val="nn-NO"/>
        </w:rPr>
        <w:t>Ringdal</w:t>
      </w:r>
      <w:proofErr w:type="spellEnd"/>
      <w:r w:rsidR="003C301A" w:rsidRPr="003C301A">
        <w:rPr>
          <w:rFonts w:asciiTheme="minorHAnsi" w:hAnsiTheme="minorHAnsi" w:cstheme="minorHAnsi"/>
          <w:b/>
          <w:color w:val="000000"/>
          <w:sz w:val="24"/>
          <w:szCs w:val="24"/>
          <w:lang w:val="nn-NO"/>
        </w:rPr>
        <w:t xml:space="preserve">, </w:t>
      </w:r>
      <w:r w:rsidR="00AA0E1B" w:rsidRPr="003C301A">
        <w:rPr>
          <w:rFonts w:asciiTheme="minorHAnsi" w:hAnsiTheme="minorHAnsi" w:cstheme="minorHAnsi"/>
          <w:b/>
          <w:color w:val="000000"/>
          <w:sz w:val="24"/>
          <w:szCs w:val="24"/>
          <w:lang w:val="nn-NO"/>
        </w:rPr>
        <w:t xml:space="preserve"> </w:t>
      </w:r>
      <w:r w:rsidR="00B17D87" w:rsidRPr="00E94930">
        <w:rPr>
          <w:rFonts w:asciiTheme="minorHAnsi" w:hAnsiTheme="minorHAnsi" w:cstheme="minorHAnsi"/>
          <w:b/>
          <w:color w:val="000000"/>
          <w:sz w:val="24"/>
          <w:szCs w:val="24"/>
          <w:lang w:val="nn-NO"/>
        </w:rPr>
        <w:t>Siv</w:t>
      </w:r>
      <w:r w:rsidR="00B32F18">
        <w:rPr>
          <w:rFonts w:asciiTheme="minorHAnsi" w:hAnsiTheme="minorHAnsi" w:cstheme="minorHAnsi"/>
          <w:b/>
          <w:color w:val="000000"/>
          <w:sz w:val="24"/>
          <w:szCs w:val="24"/>
          <w:lang w:val="nn-NO"/>
        </w:rPr>
        <w:t>.</w:t>
      </w:r>
      <w:r w:rsidR="00B17D87" w:rsidRPr="003C301A">
        <w:rPr>
          <w:rFonts w:asciiTheme="minorHAnsi" w:hAnsiTheme="minorHAnsi" w:cstheme="minorHAnsi"/>
          <w:color w:val="000000"/>
          <w:sz w:val="24"/>
          <w:szCs w:val="24"/>
          <w:lang w:val="nn-NO"/>
        </w:rPr>
        <w:t xml:space="preserve">  </w:t>
      </w:r>
      <w:proofErr w:type="spellStart"/>
      <w:r w:rsidR="00AA0E1B" w:rsidRPr="00B32F18">
        <w:rPr>
          <w:rFonts w:asciiTheme="minorHAnsi" w:hAnsiTheme="minorHAnsi" w:cstheme="minorHAnsi"/>
          <w:b/>
          <w:color w:val="000000"/>
          <w:sz w:val="24"/>
          <w:szCs w:val="24"/>
          <w:lang w:val="nn-NO"/>
        </w:rPr>
        <w:t>PhD</w:t>
      </w:r>
      <w:proofErr w:type="spellEnd"/>
      <w:r w:rsidR="00AA0E1B" w:rsidRPr="00B32F18">
        <w:rPr>
          <w:rFonts w:asciiTheme="minorHAnsi" w:hAnsiTheme="minorHAnsi" w:cstheme="minorHAnsi"/>
          <w:b/>
          <w:color w:val="000000"/>
          <w:sz w:val="24"/>
          <w:szCs w:val="24"/>
          <w:lang w:val="nn-NO"/>
        </w:rPr>
        <w:t xml:space="preserve">, </w:t>
      </w:r>
      <w:proofErr w:type="spellStart"/>
      <w:r w:rsidR="00E94930" w:rsidRPr="00B32F18">
        <w:rPr>
          <w:rFonts w:asciiTheme="minorHAnsi" w:hAnsiTheme="minorHAnsi" w:cstheme="minorHAnsi"/>
          <w:b/>
          <w:color w:val="000000"/>
          <w:sz w:val="24"/>
          <w:szCs w:val="24"/>
          <w:lang w:val="nn-NO"/>
        </w:rPr>
        <w:t>seniorrådgiver</w:t>
      </w:r>
      <w:proofErr w:type="spellEnd"/>
      <w:r w:rsidR="00B32F18">
        <w:rPr>
          <w:rFonts w:asciiTheme="minorHAnsi" w:hAnsiTheme="minorHAnsi" w:cstheme="minorHAnsi"/>
          <w:b/>
          <w:color w:val="000000"/>
          <w:sz w:val="24"/>
          <w:szCs w:val="24"/>
          <w:lang w:val="nn-NO"/>
        </w:rPr>
        <w:t xml:space="preserve">, </w:t>
      </w:r>
      <w:r w:rsidR="00E94930" w:rsidRPr="00B32F18">
        <w:rPr>
          <w:rFonts w:asciiTheme="minorHAnsi" w:hAnsiTheme="minorHAnsi" w:cstheme="minorHAnsi"/>
          <w:b/>
          <w:color w:val="000000"/>
          <w:sz w:val="24"/>
          <w:szCs w:val="24"/>
          <w:lang w:val="nn-NO"/>
        </w:rPr>
        <w:t>Museumsseksjonen, Kulturrådet</w:t>
      </w:r>
      <w:r w:rsidR="00B32F18">
        <w:rPr>
          <w:rFonts w:asciiTheme="minorHAnsi" w:hAnsiTheme="minorHAnsi" w:cstheme="minorHAnsi"/>
          <w:b/>
          <w:color w:val="000000"/>
          <w:sz w:val="24"/>
          <w:szCs w:val="24"/>
          <w:lang w:val="nn-NO"/>
        </w:rPr>
        <w:t>.</w:t>
      </w:r>
      <w:r w:rsidR="00E94930" w:rsidRPr="003C301A">
        <w:rPr>
          <w:rFonts w:asciiTheme="minorHAnsi" w:hAnsiTheme="minorHAnsi" w:cstheme="minorHAnsi"/>
          <w:b/>
          <w:color w:val="000000"/>
          <w:sz w:val="24"/>
          <w:szCs w:val="24"/>
          <w:lang w:val="nn-NO"/>
        </w:rPr>
        <w:t xml:space="preserve"> </w:t>
      </w:r>
    </w:p>
    <w:p w:rsidR="004D78A1" w:rsidRPr="0002389E" w:rsidRDefault="004D78A1" w:rsidP="0002389E">
      <w:pPr>
        <w:spacing w:after="0" w:line="240" w:lineRule="auto"/>
        <w:rPr>
          <w:rFonts w:asciiTheme="minorHAnsi" w:hAnsiTheme="minorHAnsi" w:cstheme="minorHAnsi"/>
          <w:i/>
          <w:color w:val="000000"/>
          <w:sz w:val="24"/>
          <w:szCs w:val="24"/>
          <w:lang w:val="en-GB" w:eastAsia="en-GB"/>
        </w:rPr>
      </w:pPr>
      <w:proofErr w:type="gramStart"/>
      <w:r w:rsidRPr="0002389E">
        <w:rPr>
          <w:rFonts w:asciiTheme="minorHAnsi" w:hAnsiTheme="minorHAnsi" w:cstheme="minorHAnsi"/>
          <w:bCs/>
          <w:i/>
          <w:color w:val="000000"/>
          <w:sz w:val="24"/>
          <w:szCs w:val="24"/>
          <w:lang w:val="en-GB" w:eastAsia="en-GB"/>
        </w:rPr>
        <w:t xml:space="preserve">Negotiating the Body in Transnational Migration: Norwegian Women in </w:t>
      </w:r>
      <w:proofErr w:type="spellStart"/>
      <w:r w:rsidRPr="0002389E">
        <w:rPr>
          <w:rFonts w:asciiTheme="minorHAnsi" w:hAnsiTheme="minorHAnsi" w:cstheme="minorHAnsi"/>
          <w:bCs/>
          <w:i/>
          <w:color w:val="000000"/>
          <w:sz w:val="24"/>
          <w:szCs w:val="24"/>
          <w:lang w:val="en-GB" w:eastAsia="en-GB"/>
        </w:rPr>
        <w:t>Postwar</w:t>
      </w:r>
      <w:proofErr w:type="spellEnd"/>
      <w:r w:rsidRPr="0002389E">
        <w:rPr>
          <w:rFonts w:asciiTheme="minorHAnsi" w:hAnsiTheme="minorHAnsi" w:cstheme="minorHAnsi"/>
          <w:bCs/>
          <w:i/>
          <w:color w:val="000000"/>
          <w:sz w:val="24"/>
          <w:szCs w:val="24"/>
          <w:lang w:val="en-GB" w:eastAsia="en-GB"/>
        </w:rPr>
        <w:t xml:space="preserve"> Brooklyn, 1945-1965</w:t>
      </w:r>
      <w:r w:rsidR="003778FF">
        <w:rPr>
          <w:rFonts w:asciiTheme="minorHAnsi" w:hAnsiTheme="minorHAnsi" w:cstheme="minorHAnsi"/>
          <w:bCs/>
          <w:i/>
          <w:color w:val="000000"/>
          <w:sz w:val="24"/>
          <w:szCs w:val="24"/>
          <w:lang w:val="en-GB" w:eastAsia="en-GB"/>
        </w:rPr>
        <w:t>.</w:t>
      </w:r>
      <w:proofErr w:type="gramEnd"/>
      <w:r w:rsidRPr="0002389E">
        <w:rPr>
          <w:rFonts w:asciiTheme="minorHAnsi" w:hAnsiTheme="minorHAnsi" w:cstheme="minorHAnsi"/>
          <w:bCs/>
          <w:i/>
          <w:color w:val="000000"/>
          <w:sz w:val="24"/>
          <w:szCs w:val="24"/>
          <w:lang w:val="en-GB" w:eastAsia="en-GB"/>
        </w:rPr>
        <w:t xml:space="preserve"> </w:t>
      </w:r>
    </w:p>
    <w:p w:rsidR="0002389E" w:rsidRDefault="0002389E" w:rsidP="0002389E">
      <w:pPr>
        <w:spacing w:after="0"/>
        <w:rPr>
          <w:rFonts w:asciiTheme="minorHAnsi" w:hAnsiTheme="minorHAnsi" w:cstheme="minorHAnsi"/>
          <w:color w:val="000000"/>
          <w:sz w:val="24"/>
          <w:szCs w:val="24"/>
          <w:lang w:val="en-GB" w:eastAsia="en-GB"/>
        </w:rPr>
      </w:pPr>
    </w:p>
    <w:p w:rsidR="00476FDE" w:rsidRPr="001F7880" w:rsidRDefault="004D78A1" w:rsidP="00B17D87">
      <w:pPr>
        <w:spacing w:after="0" w:line="240" w:lineRule="auto"/>
        <w:rPr>
          <w:rFonts w:asciiTheme="minorHAnsi" w:hAnsiTheme="minorHAnsi" w:cstheme="minorHAnsi"/>
          <w:sz w:val="24"/>
          <w:szCs w:val="24"/>
          <w:lang w:val="en-GB"/>
        </w:rPr>
      </w:pPr>
      <w:r w:rsidRPr="001F7880">
        <w:rPr>
          <w:rFonts w:asciiTheme="minorHAnsi" w:hAnsiTheme="minorHAnsi" w:cstheme="minorHAnsi"/>
          <w:color w:val="000000"/>
          <w:sz w:val="24"/>
          <w:szCs w:val="24"/>
          <w:lang w:val="en-GB" w:eastAsia="en-GB"/>
        </w:rPr>
        <w:t xml:space="preserve">Body and migration feature frequently as debated topics in Norwegian media, particularly in conjunction with non-Western female migrants. The body is often the point of departure to discuss how these women position themselves in the relation between tradition and modernity, religiosity and secularism, and individual and collective. This debate is less common in historical studies of transatlantic migration. My paper focuses this lens on migrations to </w:t>
      </w:r>
      <w:proofErr w:type="spellStart"/>
      <w:r w:rsidRPr="001F7880">
        <w:rPr>
          <w:rFonts w:asciiTheme="minorHAnsi" w:hAnsiTheme="minorHAnsi" w:cstheme="minorHAnsi"/>
          <w:color w:val="000000"/>
          <w:sz w:val="24"/>
          <w:szCs w:val="24"/>
          <w:lang w:val="en-GB" w:eastAsia="en-GB"/>
        </w:rPr>
        <w:t>postwar</w:t>
      </w:r>
      <w:proofErr w:type="spellEnd"/>
      <w:r w:rsidRPr="001F7880">
        <w:rPr>
          <w:rFonts w:asciiTheme="minorHAnsi" w:hAnsiTheme="minorHAnsi" w:cstheme="minorHAnsi"/>
          <w:color w:val="000000"/>
          <w:sz w:val="24"/>
          <w:szCs w:val="24"/>
          <w:lang w:val="en-GB" w:eastAsia="en-GB"/>
        </w:rPr>
        <w:t xml:space="preserve"> Brooklyn, illuminating the transformation of young, unmarried Norwegian women during their lived experiences as immigrants in New York. In the two decades following WWII, many people fled the war-torn, poverty-stricken counties of </w:t>
      </w:r>
      <w:proofErr w:type="spellStart"/>
      <w:r w:rsidRPr="001F7880">
        <w:rPr>
          <w:rFonts w:asciiTheme="minorHAnsi" w:hAnsiTheme="minorHAnsi" w:cstheme="minorHAnsi"/>
          <w:color w:val="000000"/>
          <w:sz w:val="24"/>
          <w:szCs w:val="24"/>
          <w:lang w:val="en-GB" w:eastAsia="en-GB"/>
        </w:rPr>
        <w:t>Agder</w:t>
      </w:r>
      <w:proofErr w:type="spellEnd"/>
      <w:r w:rsidRPr="001F7880">
        <w:rPr>
          <w:rFonts w:asciiTheme="minorHAnsi" w:hAnsiTheme="minorHAnsi" w:cstheme="minorHAnsi"/>
          <w:color w:val="000000"/>
          <w:sz w:val="24"/>
          <w:szCs w:val="24"/>
          <w:lang w:val="en-GB" w:eastAsia="en-GB"/>
        </w:rPr>
        <w:t xml:space="preserve"> in </w:t>
      </w:r>
      <w:proofErr w:type="spellStart"/>
      <w:r w:rsidRPr="001F7880">
        <w:rPr>
          <w:rFonts w:asciiTheme="minorHAnsi" w:hAnsiTheme="minorHAnsi" w:cstheme="minorHAnsi"/>
          <w:color w:val="000000"/>
          <w:sz w:val="24"/>
          <w:szCs w:val="24"/>
          <w:lang w:val="en-GB" w:eastAsia="en-GB"/>
        </w:rPr>
        <w:t>southwestern</w:t>
      </w:r>
      <w:proofErr w:type="spellEnd"/>
      <w:r w:rsidRPr="001F7880">
        <w:rPr>
          <w:rFonts w:asciiTheme="minorHAnsi" w:hAnsiTheme="minorHAnsi" w:cstheme="minorHAnsi"/>
          <w:color w:val="000000"/>
          <w:sz w:val="24"/>
          <w:szCs w:val="24"/>
          <w:lang w:val="en-GB" w:eastAsia="en-GB"/>
        </w:rPr>
        <w:t xml:space="preserve"> Norway, where a lack of employment opportunities, strict economic </w:t>
      </w:r>
      <w:r w:rsidRPr="001F7880">
        <w:rPr>
          <w:rFonts w:asciiTheme="minorHAnsi" w:hAnsiTheme="minorHAnsi" w:cstheme="minorHAnsi"/>
          <w:color w:val="000000"/>
          <w:sz w:val="24"/>
          <w:szCs w:val="24"/>
          <w:lang w:val="en-GB" w:eastAsia="en-GB"/>
        </w:rPr>
        <w:lastRenderedPageBreak/>
        <w:t xml:space="preserve">regulations, and </w:t>
      </w:r>
      <w:proofErr w:type="spellStart"/>
      <w:r w:rsidRPr="001F7880">
        <w:rPr>
          <w:rFonts w:asciiTheme="minorHAnsi" w:hAnsiTheme="minorHAnsi" w:cstheme="minorHAnsi"/>
          <w:color w:val="000000"/>
          <w:sz w:val="24"/>
          <w:szCs w:val="24"/>
          <w:lang w:val="en-GB" w:eastAsia="en-GB"/>
        </w:rPr>
        <w:t>postwar</w:t>
      </w:r>
      <w:proofErr w:type="spellEnd"/>
      <w:r w:rsidRPr="001F7880">
        <w:rPr>
          <w:rFonts w:asciiTheme="minorHAnsi" w:hAnsiTheme="minorHAnsi" w:cstheme="minorHAnsi"/>
          <w:color w:val="000000"/>
          <w:sz w:val="24"/>
          <w:szCs w:val="24"/>
          <w:lang w:val="en-GB" w:eastAsia="en-GB"/>
        </w:rPr>
        <w:t xml:space="preserve"> rationing affected the future prospects of men and particularly of women. Nearly half of the emigrants looking for a better life in the US were women, and the majority of those females were young and single. A pietistic religiosity held by conservative Christians dominated the communities they left behind. Many in the region regarded dancing and </w:t>
      </w:r>
      <w:proofErr w:type="spellStart"/>
      <w:r w:rsidRPr="001F7880">
        <w:rPr>
          <w:rFonts w:asciiTheme="minorHAnsi" w:hAnsiTheme="minorHAnsi" w:cstheme="minorHAnsi"/>
          <w:color w:val="000000"/>
          <w:sz w:val="24"/>
          <w:szCs w:val="24"/>
          <w:lang w:val="en-GB" w:eastAsia="en-GB"/>
        </w:rPr>
        <w:t>moviegoing</w:t>
      </w:r>
      <w:proofErr w:type="spellEnd"/>
      <w:r w:rsidRPr="001F7880">
        <w:rPr>
          <w:rFonts w:asciiTheme="minorHAnsi" w:hAnsiTheme="minorHAnsi" w:cstheme="minorHAnsi"/>
          <w:color w:val="000000"/>
          <w:sz w:val="24"/>
          <w:szCs w:val="24"/>
          <w:lang w:val="en-GB" w:eastAsia="en-GB"/>
        </w:rPr>
        <w:t xml:space="preserve"> as a sin; the social regulations were particularly tough on young women, who were often not allowed to wear makeup or pants. How did these girls fare in New York, after their journey over the Atlantic? In New York the young women were confronted with a secularized female ideal. The female body was a commercialized project that utilized cosmetics, deodorants, form-fitted underwear, and manufactured clothing to express modernity, personality, and community engagement. This paper investigates the young women’s bodily experiences. I view their bodies as spaces for cultural negotiation, in which the women </w:t>
      </w:r>
      <w:proofErr w:type="spellStart"/>
      <w:r w:rsidRPr="001F7880">
        <w:rPr>
          <w:rFonts w:asciiTheme="minorHAnsi" w:hAnsiTheme="minorHAnsi" w:cstheme="minorHAnsi"/>
          <w:color w:val="000000"/>
          <w:sz w:val="24"/>
          <w:szCs w:val="24"/>
          <w:lang w:val="en-GB" w:eastAsia="en-GB"/>
        </w:rPr>
        <w:t>maneuvered</w:t>
      </w:r>
      <w:proofErr w:type="spellEnd"/>
      <w:r w:rsidRPr="001F7880">
        <w:rPr>
          <w:rFonts w:asciiTheme="minorHAnsi" w:hAnsiTheme="minorHAnsi" w:cstheme="minorHAnsi"/>
          <w:color w:val="000000"/>
          <w:sz w:val="24"/>
          <w:szCs w:val="24"/>
          <w:lang w:val="en-GB" w:eastAsia="en-GB"/>
        </w:rPr>
        <w:t xml:space="preserve"> among contradictory ideals and practices.</w:t>
      </w:r>
    </w:p>
    <w:p w:rsidR="00B27457" w:rsidRPr="00CD4A35" w:rsidRDefault="00B27457" w:rsidP="00AA0E1B">
      <w:pPr>
        <w:spacing w:after="0"/>
        <w:rPr>
          <w:rFonts w:asciiTheme="minorHAnsi" w:hAnsiTheme="minorHAnsi" w:cstheme="minorHAnsi"/>
          <w:sz w:val="24"/>
          <w:szCs w:val="24"/>
          <w:u w:val="single"/>
          <w:lang w:val="en-GB"/>
        </w:rPr>
      </w:pPr>
    </w:p>
    <w:p w:rsidR="00B32F18" w:rsidRDefault="004F768C" w:rsidP="004F768C">
      <w:pPr>
        <w:spacing w:after="0"/>
        <w:rPr>
          <w:b/>
          <w:sz w:val="24"/>
          <w:szCs w:val="24"/>
          <w:lang w:val="en-GB"/>
        </w:rPr>
      </w:pPr>
      <w:proofErr w:type="spellStart"/>
      <w:r w:rsidRPr="00EF0D39">
        <w:rPr>
          <w:b/>
          <w:sz w:val="24"/>
          <w:szCs w:val="24"/>
          <w:lang w:val="en-GB"/>
        </w:rPr>
        <w:t>Sverdljuk</w:t>
      </w:r>
      <w:proofErr w:type="spellEnd"/>
      <w:r w:rsidRPr="00EF0D39">
        <w:rPr>
          <w:b/>
          <w:sz w:val="24"/>
          <w:szCs w:val="24"/>
          <w:lang w:val="en-GB"/>
        </w:rPr>
        <w:t xml:space="preserve">, </w:t>
      </w:r>
      <w:r w:rsidR="00B17D87" w:rsidRPr="00EF0D39">
        <w:rPr>
          <w:b/>
          <w:sz w:val="24"/>
          <w:szCs w:val="24"/>
          <w:lang w:val="en-GB"/>
        </w:rPr>
        <w:t>Jana</w:t>
      </w:r>
      <w:r w:rsidR="00B32F18">
        <w:rPr>
          <w:b/>
          <w:sz w:val="24"/>
          <w:szCs w:val="24"/>
          <w:lang w:val="en-GB"/>
        </w:rPr>
        <w:t xml:space="preserve">. </w:t>
      </w:r>
      <w:r w:rsidR="00B32F18" w:rsidRPr="00B32F18">
        <w:rPr>
          <w:b/>
          <w:sz w:val="24"/>
          <w:szCs w:val="24"/>
          <w:lang w:val="en-GB"/>
        </w:rPr>
        <w:t>A</w:t>
      </w:r>
      <w:r w:rsidR="0060236E" w:rsidRPr="00B32F18">
        <w:rPr>
          <w:b/>
          <w:sz w:val="24"/>
          <w:szCs w:val="24"/>
          <w:lang w:val="en-GB"/>
        </w:rPr>
        <w:t>rchive curator</w:t>
      </w:r>
      <w:r w:rsidR="00B32F18">
        <w:rPr>
          <w:b/>
          <w:sz w:val="24"/>
          <w:szCs w:val="24"/>
          <w:lang w:val="en-GB"/>
        </w:rPr>
        <w:t>,</w:t>
      </w:r>
      <w:r w:rsidR="00EF0D39" w:rsidRPr="00B32F18">
        <w:rPr>
          <w:b/>
          <w:sz w:val="24"/>
          <w:szCs w:val="24"/>
          <w:lang w:val="en-GB"/>
        </w:rPr>
        <w:t xml:space="preserve"> </w:t>
      </w:r>
      <w:r w:rsidR="0060236E" w:rsidRPr="00B32F18">
        <w:rPr>
          <w:b/>
          <w:sz w:val="24"/>
          <w:szCs w:val="24"/>
          <w:lang w:val="en-GB"/>
        </w:rPr>
        <w:t>N</w:t>
      </w:r>
      <w:r w:rsidR="00B17D87" w:rsidRPr="00B32F18">
        <w:rPr>
          <w:b/>
          <w:sz w:val="24"/>
          <w:szCs w:val="24"/>
          <w:lang w:val="en-GB"/>
        </w:rPr>
        <w:t xml:space="preserve">ational Library </w:t>
      </w:r>
      <w:r w:rsidR="00EF0D39" w:rsidRPr="00B32F18">
        <w:rPr>
          <w:b/>
          <w:sz w:val="24"/>
          <w:szCs w:val="24"/>
          <w:lang w:val="en-GB"/>
        </w:rPr>
        <w:t>of Norway</w:t>
      </w:r>
      <w:r w:rsidR="00B32F18">
        <w:rPr>
          <w:b/>
          <w:sz w:val="24"/>
          <w:szCs w:val="24"/>
          <w:lang w:val="en-GB"/>
        </w:rPr>
        <w:t>.</w:t>
      </w:r>
    </w:p>
    <w:p w:rsidR="004F768C" w:rsidRPr="00276DEE" w:rsidRDefault="00B17D87" w:rsidP="004F768C">
      <w:pPr>
        <w:spacing w:after="0"/>
        <w:rPr>
          <w:sz w:val="24"/>
          <w:szCs w:val="24"/>
          <w:lang w:val="nn-NO"/>
        </w:rPr>
      </w:pPr>
      <w:r w:rsidRPr="00276DEE">
        <w:rPr>
          <w:sz w:val="24"/>
          <w:szCs w:val="24"/>
          <w:lang w:val="nn-NO"/>
        </w:rPr>
        <w:t>(</w:t>
      </w:r>
      <w:r w:rsidR="00B32F18" w:rsidRPr="00276DEE">
        <w:rPr>
          <w:sz w:val="24"/>
          <w:szCs w:val="24"/>
          <w:lang w:val="nn-NO"/>
        </w:rPr>
        <w:t>W</w:t>
      </w:r>
      <w:r w:rsidRPr="00276DEE">
        <w:rPr>
          <w:sz w:val="24"/>
          <w:szCs w:val="24"/>
          <w:lang w:val="nn-NO"/>
        </w:rPr>
        <w:t xml:space="preserve">ith </w:t>
      </w:r>
      <w:r w:rsidR="004F768C" w:rsidRPr="00276DEE">
        <w:rPr>
          <w:sz w:val="24"/>
          <w:szCs w:val="24"/>
          <w:lang w:val="nn-NO"/>
        </w:rPr>
        <w:t xml:space="preserve">Terje M. Hasle </w:t>
      </w:r>
      <w:proofErr w:type="spellStart"/>
      <w:r w:rsidR="004F768C" w:rsidRPr="00276DEE">
        <w:rPr>
          <w:sz w:val="24"/>
          <w:szCs w:val="24"/>
          <w:lang w:val="nn-NO"/>
        </w:rPr>
        <w:t>Joranger</w:t>
      </w:r>
      <w:proofErr w:type="spellEnd"/>
      <w:r w:rsidR="004F768C" w:rsidRPr="00276DEE">
        <w:rPr>
          <w:sz w:val="24"/>
          <w:szCs w:val="24"/>
          <w:lang w:val="nn-NO"/>
        </w:rPr>
        <w:t xml:space="preserve">, </w:t>
      </w:r>
      <w:r w:rsidRPr="00276DEE">
        <w:rPr>
          <w:sz w:val="24"/>
          <w:szCs w:val="24"/>
          <w:lang w:val="nn-NO"/>
        </w:rPr>
        <w:t>Universitetet i Oslo</w:t>
      </w:r>
      <w:r w:rsidR="00B32F18" w:rsidRPr="00276DEE">
        <w:rPr>
          <w:sz w:val="24"/>
          <w:szCs w:val="24"/>
          <w:lang w:val="nn-NO"/>
        </w:rPr>
        <w:t>.</w:t>
      </w:r>
      <w:r w:rsidRPr="00276DEE">
        <w:rPr>
          <w:sz w:val="24"/>
          <w:szCs w:val="24"/>
          <w:lang w:val="nn-NO"/>
        </w:rPr>
        <w:t xml:space="preserve">) </w:t>
      </w:r>
      <w:r w:rsidR="004F768C" w:rsidRPr="00276DEE">
        <w:rPr>
          <w:sz w:val="24"/>
          <w:szCs w:val="24"/>
          <w:lang w:val="nn-NO"/>
        </w:rPr>
        <w:t xml:space="preserve"> </w:t>
      </w:r>
    </w:p>
    <w:p w:rsidR="004F768C" w:rsidRPr="00867466" w:rsidRDefault="004F768C" w:rsidP="004F768C">
      <w:pPr>
        <w:spacing w:after="0"/>
        <w:rPr>
          <w:bCs/>
          <w:i/>
          <w:sz w:val="24"/>
          <w:szCs w:val="24"/>
          <w:lang w:val="en-US"/>
        </w:rPr>
      </w:pPr>
      <w:proofErr w:type="gramStart"/>
      <w:r w:rsidRPr="00867466">
        <w:rPr>
          <w:bCs/>
          <w:i/>
          <w:sz w:val="24"/>
          <w:szCs w:val="24"/>
          <w:lang w:val="en-US"/>
        </w:rPr>
        <w:t>Whiteness, Gender and Ethnic Identity</w:t>
      </w:r>
      <w:r>
        <w:rPr>
          <w:bCs/>
          <w:i/>
          <w:sz w:val="24"/>
          <w:szCs w:val="24"/>
          <w:lang w:val="en-US"/>
        </w:rPr>
        <w:t>.</w:t>
      </w:r>
      <w:proofErr w:type="gramEnd"/>
      <w:r>
        <w:rPr>
          <w:bCs/>
          <w:i/>
          <w:sz w:val="24"/>
          <w:szCs w:val="24"/>
          <w:lang w:val="en-US"/>
        </w:rPr>
        <w:t xml:space="preserve"> </w:t>
      </w:r>
      <w:proofErr w:type="gramStart"/>
      <w:r w:rsidRPr="00867466">
        <w:rPr>
          <w:bCs/>
          <w:i/>
          <w:sz w:val="24"/>
          <w:szCs w:val="24"/>
          <w:lang w:val="en-US"/>
        </w:rPr>
        <w:t>A Comparative Study on Changing Conceptions of Norwegian-</w:t>
      </w:r>
      <w:proofErr w:type="spellStart"/>
      <w:r w:rsidRPr="00867466">
        <w:rPr>
          <w:bCs/>
          <w:i/>
          <w:sz w:val="24"/>
          <w:szCs w:val="24"/>
          <w:lang w:val="en-US"/>
        </w:rPr>
        <w:t>ness</w:t>
      </w:r>
      <w:proofErr w:type="spellEnd"/>
      <w:r w:rsidR="003778FF">
        <w:rPr>
          <w:bCs/>
          <w:i/>
          <w:sz w:val="24"/>
          <w:szCs w:val="24"/>
          <w:lang w:val="en-US"/>
        </w:rPr>
        <w:t>.</w:t>
      </w:r>
      <w:proofErr w:type="gramEnd"/>
    </w:p>
    <w:p w:rsidR="004F768C" w:rsidRDefault="004F768C" w:rsidP="001F7880">
      <w:pPr>
        <w:spacing w:after="0" w:line="240" w:lineRule="auto"/>
        <w:rPr>
          <w:sz w:val="24"/>
          <w:szCs w:val="24"/>
          <w:lang w:val="en-US"/>
        </w:rPr>
      </w:pPr>
    </w:p>
    <w:p w:rsidR="004F768C" w:rsidRPr="00475A08" w:rsidRDefault="004F768C" w:rsidP="001F7880">
      <w:pPr>
        <w:spacing w:after="0" w:line="240" w:lineRule="auto"/>
        <w:rPr>
          <w:sz w:val="24"/>
          <w:szCs w:val="24"/>
          <w:lang w:val="en-US"/>
        </w:rPr>
      </w:pPr>
      <w:r w:rsidRPr="00475A08">
        <w:rPr>
          <w:sz w:val="24"/>
          <w:szCs w:val="24"/>
          <w:lang w:val="en-US"/>
        </w:rPr>
        <w:t xml:space="preserve">Ethnic identity has been studied as one of the decisive characteristics of groups, individuals and nations, influencing people’s worldview and self understanding. In our presentation we will emphasize how identity formation among Norwegians has been susceptible to influence according to various contexts as a minority and a majority group, respectively. More precisely we will discuss and compare the construction of an ethnic identity among Norwegian immigrants as a minority group in multicultural America in the period 1870-1930 and as a majority group in an increasingly diverse Norway today. </w:t>
      </w:r>
    </w:p>
    <w:p w:rsidR="004F768C" w:rsidRDefault="004F768C" w:rsidP="001F7880">
      <w:pPr>
        <w:spacing w:after="0" w:line="240" w:lineRule="auto"/>
        <w:rPr>
          <w:sz w:val="24"/>
          <w:szCs w:val="24"/>
          <w:lang w:val="en-US"/>
        </w:rPr>
      </w:pPr>
      <w:r w:rsidRPr="00475A08">
        <w:rPr>
          <w:sz w:val="24"/>
          <w:szCs w:val="24"/>
          <w:lang w:val="en-US"/>
        </w:rPr>
        <w:t xml:space="preserve">We suggest that ethnic identity formation takes place in the encounter between various cultural groups and in the tension between assimilation and retention of cultural values. As a theoretical framework our paper will focus on </w:t>
      </w:r>
      <w:proofErr w:type="spellStart"/>
      <w:r w:rsidRPr="00475A08">
        <w:rPr>
          <w:sz w:val="24"/>
          <w:szCs w:val="24"/>
          <w:lang w:val="en-US"/>
        </w:rPr>
        <w:t>intersectionality</w:t>
      </w:r>
      <w:proofErr w:type="spellEnd"/>
      <w:r w:rsidRPr="00475A08">
        <w:rPr>
          <w:sz w:val="24"/>
          <w:szCs w:val="24"/>
          <w:lang w:val="en-US"/>
        </w:rPr>
        <w:t>, a concept often used in critical theories in which one studies how social categorizations such as race, gender, religion and class co-work, or intersect differently in various contexts and situations. In this presentation we show how Norwegian-</w:t>
      </w:r>
      <w:proofErr w:type="spellStart"/>
      <w:r w:rsidRPr="00475A08">
        <w:rPr>
          <w:sz w:val="24"/>
          <w:szCs w:val="24"/>
          <w:lang w:val="en-US"/>
        </w:rPr>
        <w:t>ness</w:t>
      </w:r>
      <w:proofErr w:type="spellEnd"/>
      <w:r w:rsidRPr="00475A08">
        <w:rPr>
          <w:sz w:val="24"/>
          <w:szCs w:val="24"/>
          <w:lang w:val="en-US"/>
        </w:rPr>
        <w:t xml:space="preserve"> has changed in connection with the intersection of race and gender at different time periods and in various socio-historical contexts depending on the group’s respective minority and majority status.</w:t>
      </w:r>
    </w:p>
    <w:p w:rsidR="004F768C" w:rsidRPr="00475A08" w:rsidRDefault="004F768C" w:rsidP="001F7880">
      <w:pPr>
        <w:spacing w:after="0" w:line="240" w:lineRule="auto"/>
        <w:rPr>
          <w:sz w:val="24"/>
          <w:szCs w:val="24"/>
          <w:lang w:val="en-US"/>
        </w:rPr>
      </w:pPr>
      <w:r w:rsidRPr="00475A08">
        <w:rPr>
          <w:sz w:val="24"/>
          <w:szCs w:val="24"/>
          <w:lang w:val="en-US"/>
        </w:rPr>
        <w:t xml:space="preserve">As a minority group in America Norwegian immigrants were defined as «white» and full-fledged citizens by the Anglo-American elite in the American </w:t>
      </w:r>
      <w:proofErr w:type="spellStart"/>
      <w:r w:rsidRPr="00475A08">
        <w:rPr>
          <w:sz w:val="24"/>
          <w:szCs w:val="24"/>
          <w:lang w:val="en-US"/>
        </w:rPr>
        <w:t>socioracial</w:t>
      </w:r>
      <w:proofErr w:type="spellEnd"/>
      <w:r w:rsidRPr="00475A08">
        <w:rPr>
          <w:sz w:val="24"/>
          <w:szCs w:val="24"/>
          <w:lang w:val="en-US"/>
        </w:rPr>
        <w:t xml:space="preserve"> hierarchy. Overwhelmingly rural in origin, the concepts of race, whiteness and religion allowed Norwegian immigrants and their offspring to integrate into American society at the cost of their traditional rural ideas of gender and their ethnic </w:t>
      </w:r>
      <w:proofErr w:type="spellStart"/>
      <w:r w:rsidRPr="00475A08">
        <w:rPr>
          <w:sz w:val="24"/>
          <w:szCs w:val="24"/>
          <w:lang w:val="en-US"/>
        </w:rPr>
        <w:t>particularism</w:t>
      </w:r>
      <w:proofErr w:type="spellEnd"/>
      <w:r w:rsidRPr="00475A08">
        <w:rPr>
          <w:sz w:val="24"/>
          <w:szCs w:val="24"/>
          <w:lang w:val="en-US"/>
        </w:rPr>
        <w:t>. In this context Norwegians might have felt included into the major society, however under the conditions of losing certain characteristics of their gender identities which were knit to their rural culture.</w:t>
      </w:r>
    </w:p>
    <w:p w:rsidR="004F768C" w:rsidRPr="003E5329" w:rsidRDefault="004F768C" w:rsidP="001F7880">
      <w:pPr>
        <w:spacing w:after="0" w:line="240" w:lineRule="auto"/>
        <w:rPr>
          <w:lang w:val="en-US"/>
        </w:rPr>
      </w:pPr>
      <w:r w:rsidRPr="00475A08">
        <w:rPr>
          <w:sz w:val="24"/>
          <w:szCs w:val="24"/>
          <w:lang w:val="en-US"/>
        </w:rPr>
        <w:t>In contemporary Norwegian media and everyday discourses the majority ethnic group is associated with liberal and secular set of values, including gender equality. Often voices are heard about the necessity to protect secular “Norwegian” values, such as gender equality, from fundamentalist religious dogmas and norms that restrict women’s freedom. The latter are associated with other ethnic groups, especially with the immigrants coming from the Middle East. In these representations, whiteness often becomes a marker of progressiveness, civilization, and gender equality, which are traits further associated with Norwegian-</w:t>
      </w:r>
      <w:proofErr w:type="spellStart"/>
      <w:r w:rsidRPr="00475A08">
        <w:rPr>
          <w:sz w:val="24"/>
          <w:szCs w:val="24"/>
          <w:lang w:val="en-US"/>
        </w:rPr>
        <w:t>ness</w:t>
      </w:r>
      <w:proofErr w:type="spellEnd"/>
      <w:r w:rsidRPr="00475A08">
        <w:rPr>
          <w:sz w:val="24"/>
          <w:szCs w:val="24"/>
          <w:lang w:val="en-US"/>
        </w:rPr>
        <w:t xml:space="preserve">. In </w:t>
      </w:r>
      <w:r w:rsidRPr="00475A08">
        <w:rPr>
          <w:sz w:val="24"/>
          <w:szCs w:val="24"/>
          <w:lang w:val="en-US"/>
        </w:rPr>
        <w:lastRenderedPageBreak/>
        <w:t xml:space="preserve">this context, race, as in the first example, influenced the conception of gender, representing Norwegians as majority ethnicity but also hiding the problems with gender equality. Norwegian ethnicity is produced as the “primary” in the </w:t>
      </w:r>
      <w:proofErr w:type="spellStart"/>
      <w:r w:rsidRPr="00475A08">
        <w:rPr>
          <w:sz w:val="24"/>
          <w:szCs w:val="24"/>
          <w:lang w:val="en-US"/>
        </w:rPr>
        <w:t>socioracial</w:t>
      </w:r>
      <w:proofErr w:type="spellEnd"/>
      <w:r w:rsidRPr="00475A08">
        <w:rPr>
          <w:sz w:val="24"/>
          <w:szCs w:val="24"/>
          <w:lang w:val="en-US"/>
        </w:rPr>
        <w:t xml:space="preserve"> hierarchy, at the cost of the proper enquiry into the problems with gender equality. </w:t>
      </w:r>
      <w:r w:rsidRPr="003E5329">
        <w:rPr>
          <w:lang w:val="en-US"/>
        </w:rPr>
        <w:t xml:space="preserve"> </w:t>
      </w:r>
    </w:p>
    <w:tbl>
      <w:tblPr>
        <w:tblW w:w="9212" w:type="dxa"/>
        <w:tblInd w:w="-108" w:type="dxa"/>
        <w:tblLayout w:type="fixed"/>
        <w:tblCellMar>
          <w:left w:w="10" w:type="dxa"/>
          <w:right w:w="10" w:type="dxa"/>
        </w:tblCellMar>
        <w:tblLook w:val="0000"/>
      </w:tblPr>
      <w:tblGrid>
        <w:gridCol w:w="1667"/>
        <w:gridCol w:w="4472"/>
        <w:gridCol w:w="3073"/>
      </w:tblGrid>
      <w:tr w:rsidR="00813D06" w:rsidRPr="00222E15" w:rsidTr="00E81889">
        <w:tc>
          <w:tcPr>
            <w:tcW w:w="1667" w:type="dxa"/>
            <w:tcMar>
              <w:top w:w="0" w:type="dxa"/>
              <w:left w:w="108" w:type="dxa"/>
              <w:bottom w:w="0" w:type="dxa"/>
              <w:right w:w="108" w:type="dxa"/>
            </w:tcMar>
          </w:tcPr>
          <w:p w:rsidR="00813D06" w:rsidRPr="00F24206" w:rsidRDefault="00813D06" w:rsidP="001F7880">
            <w:pPr>
              <w:pStyle w:val="Standard"/>
              <w:spacing w:after="0"/>
              <w:rPr>
                <w:lang w:val="en-GB"/>
              </w:rPr>
            </w:pPr>
          </w:p>
        </w:tc>
        <w:tc>
          <w:tcPr>
            <w:tcW w:w="4472" w:type="dxa"/>
            <w:tcMar>
              <w:top w:w="0" w:type="dxa"/>
              <w:left w:w="108" w:type="dxa"/>
              <w:bottom w:w="0" w:type="dxa"/>
              <w:right w:w="108" w:type="dxa"/>
            </w:tcMar>
          </w:tcPr>
          <w:p w:rsidR="00813D06" w:rsidRPr="00F24206" w:rsidRDefault="00813D06" w:rsidP="00E81889">
            <w:pPr>
              <w:pStyle w:val="Standard"/>
              <w:spacing w:after="0"/>
              <w:rPr>
                <w:lang w:val="en-GB"/>
              </w:rPr>
            </w:pPr>
          </w:p>
        </w:tc>
        <w:tc>
          <w:tcPr>
            <w:tcW w:w="3073" w:type="dxa"/>
            <w:tcMar>
              <w:top w:w="0" w:type="dxa"/>
              <w:left w:w="108" w:type="dxa"/>
              <w:bottom w:w="0" w:type="dxa"/>
              <w:right w:w="108" w:type="dxa"/>
            </w:tcMar>
          </w:tcPr>
          <w:p w:rsidR="00813D06" w:rsidRPr="00F24206" w:rsidRDefault="00813D06" w:rsidP="00E81889">
            <w:pPr>
              <w:pStyle w:val="Standard"/>
              <w:spacing w:after="0"/>
              <w:rPr>
                <w:lang w:val="en-GB"/>
              </w:rPr>
            </w:pPr>
          </w:p>
        </w:tc>
      </w:tr>
    </w:tbl>
    <w:p w:rsidR="00A312A1" w:rsidRPr="00222E15" w:rsidRDefault="00A312A1" w:rsidP="00B17D87">
      <w:pPr>
        <w:spacing w:after="0" w:line="240" w:lineRule="auto"/>
        <w:rPr>
          <w:rFonts w:asciiTheme="minorHAnsi" w:hAnsiTheme="minorHAnsi" w:cstheme="minorHAnsi"/>
          <w:b/>
          <w:sz w:val="24"/>
        </w:rPr>
      </w:pPr>
      <w:proofErr w:type="spellStart"/>
      <w:r w:rsidRPr="00222E15">
        <w:rPr>
          <w:rFonts w:asciiTheme="minorHAnsi" w:hAnsiTheme="minorHAnsi" w:cstheme="minorHAnsi"/>
          <w:b/>
          <w:sz w:val="24"/>
        </w:rPr>
        <w:t>Tysdal</w:t>
      </w:r>
      <w:proofErr w:type="spellEnd"/>
      <w:r w:rsidRPr="00222E15">
        <w:rPr>
          <w:rFonts w:asciiTheme="minorHAnsi" w:hAnsiTheme="minorHAnsi" w:cstheme="minorHAnsi"/>
          <w:b/>
          <w:sz w:val="24"/>
        </w:rPr>
        <w:t xml:space="preserve">, </w:t>
      </w:r>
      <w:r w:rsidR="00B17D87" w:rsidRPr="00222E15">
        <w:rPr>
          <w:rFonts w:asciiTheme="minorHAnsi" w:hAnsiTheme="minorHAnsi" w:cstheme="minorHAnsi"/>
          <w:b/>
          <w:sz w:val="24"/>
        </w:rPr>
        <w:t>Olav</w:t>
      </w:r>
      <w:r w:rsidR="004D613F" w:rsidRPr="00222E15">
        <w:rPr>
          <w:rFonts w:asciiTheme="minorHAnsi" w:hAnsiTheme="minorHAnsi" w:cstheme="minorHAnsi"/>
          <w:b/>
          <w:sz w:val="24"/>
        </w:rPr>
        <w:t xml:space="preserve">, </w:t>
      </w:r>
      <w:proofErr w:type="spellStart"/>
      <w:r w:rsidR="004D613F" w:rsidRPr="00222E15">
        <w:rPr>
          <w:rFonts w:asciiTheme="minorHAnsi" w:hAnsiTheme="minorHAnsi" w:cstheme="minorHAnsi"/>
          <w:b/>
          <w:sz w:val="24"/>
        </w:rPr>
        <w:t>Associate</w:t>
      </w:r>
      <w:proofErr w:type="spellEnd"/>
      <w:r w:rsidR="004D613F" w:rsidRPr="00222E15">
        <w:rPr>
          <w:rFonts w:asciiTheme="minorHAnsi" w:hAnsiTheme="minorHAnsi" w:cstheme="minorHAnsi"/>
          <w:b/>
          <w:sz w:val="24"/>
        </w:rPr>
        <w:t xml:space="preserve"> professor, </w:t>
      </w:r>
      <w:r w:rsidRPr="00222E15">
        <w:rPr>
          <w:rFonts w:asciiTheme="minorHAnsi" w:hAnsiTheme="minorHAnsi" w:cstheme="minorHAnsi"/>
          <w:b/>
          <w:sz w:val="24"/>
        </w:rPr>
        <w:t>U</w:t>
      </w:r>
      <w:r w:rsidR="00DC7AC1" w:rsidRPr="00222E15">
        <w:rPr>
          <w:rFonts w:asciiTheme="minorHAnsi" w:hAnsiTheme="minorHAnsi" w:cstheme="minorHAnsi"/>
          <w:b/>
          <w:sz w:val="24"/>
        </w:rPr>
        <w:t xml:space="preserve">niversitet </w:t>
      </w:r>
      <w:r w:rsidRPr="00222E15">
        <w:rPr>
          <w:rFonts w:asciiTheme="minorHAnsi" w:hAnsiTheme="minorHAnsi" w:cstheme="minorHAnsi"/>
          <w:b/>
          <w:sz w:val="24"/>
        </w:rPr>
        <w:t>i</w:t>
      </w:r>
      <w:r w:rsidR="00DC7AC1" w:rsidRPr="00222E15">
        <w:rPr>
          <w:rFonts w:asciiTheme="minorHAnsi" w:hAnsiTheme="minorHAnsi" w:cstheme="minorHAnsi"/>
          <w:b/>
          <w:sz w:val="24"/>
        </w:rPr>
        <w:t xml:space="preserve"> </w:t>
      </w:r>
      <w:r w:rsidRPr="00222E15">
        <w:rPr>
          <w:rFonts w:asciiTheme="minorHAnsi" w:hAnsiTheme="minorHAnsi" w:cstheme="minorHAnsi"/>
          <w:b/>
          <w:sz w:val="24"/>
        </w:rPr>
        <w:t>S</w:t>
      </w:r>
      <w:r w:rsidR="00DC7AC1" w:rsidRPr="00222E15">
        <w:rPr>
          <w:rFonts w:asciiTheme="minorHAnsi" w:hAnsiTheme="minorHAnsi" w:cstheme="minorHAnsi"/>
          <w:b/>
          <w:sz w:val="24"/>
        </w:rPr>
        <w:t>tavanger</w:t>
      </w:r>
      <w:r w:rsidR="004D613F" w:rsidRPr="00222E15">
        <w:rPr>
          <w:rFonts w:asciiTheme="minorHAnsi" w:hAnsiTheme="minorHAnsi" w:cstheme="minorHAnsi"/>
          <w:b/>
          <w:sz w:val="24"/>
        </w:rPr>
        <w:t>.</w:t>
      </w:r>
    </w:p>
    <w:p w:rsidR="00A312A1" w:rsidRDefault="00A312A1" w:rsidP="00DC7AC1">
      <w:pPr>
        <w:spacing w:after="0" w:line="240" w:lineRule="auto"/>
        <w:rPr>
          <w:rFonts w:asciiTheme="minorHAnsi" w:hAnsiTheme="minorHAnsi" w:cstheme="minorHAnsi"/>
          <w:i/>
          <w:sz w:val="24"/>
          <w:szCs w:val="24"/>
          <w:lang w:val="en-US"/>
        </w:rPr>
      </w:pPr>
      <w:r w:rsidRPr="00A312A1">
        <w:rPr>
          <w:rFonts w:asciiTheme="minorHAnsi" w:hAnsiTheme="minorHAnsi" w:cstheme="minorHAnsi"/>
          <w:i/>
          <w:sz w:val="24"/>
          <w:lang w:val="en-GB"/>
        </w:rPr>
        <w:t xml:space="preserve">A majority of </w:t>
      </w:r>
      <w:proofErr w:type="gramStart"/>
      <w:r w:rsidRPr="00A312A1">
        <w:rPr>
          <w:rFonts w:asciiTheme="minorHAnsi" w:hAnsiTheme="minorHAnsi" w:cstheme="minorHAnsi"/>
          <w:i/>
          <w:sz w:val="24"/>
          <w:lang w:val="en-GB"/>
        </w:rPr>
        <w:t>women</w:t>
      </w:r>
      <w:r w:rsidR="00DC7AC1">
        <w:rPr>
          <w:rFonts w:asciiTheme="minorHAnsi" w:hAnsiTheme="minorHAnsi" w:cstheme="minorHAnsi"/>
          <w:i/>
          <w:sz w:val="24"/>
          <w:lang w:val="en-GB"/>
        </w:rPr>
        <w:t xml:space="preserve"> :</w:t>
      </w:r>
      <w:proofErr w:type="gramEnd"/>
      <w:r w:rsidR="00DC7AC1">
        <w:rPr>
          <w:rFonts w:asciiTheme="minorHAnsi" w:hAnsiTheme="minorHAnsi" w:cstheme="minorHAnsi"/>
          <w:i/>
          <w:sz w:val="24"/>
          <w:lang w:val="en-GB"/>
        </w:rPr>
        <w:t xml:space="preserve"> </w:t>
      </w:r>
      <w:r w:rsidRPr="00A312A1">
        <w:rPr>
          <w:rFonts w:asciiTheme="minorHAnsi" w:hAnsiTheme="minorHAnsi" w:cstheme="minorHAnsi"/>
          <w:i/>
          <w:sz w:val="24"/>
          <w:szCs w:val="24"/>
          <w:lang w:val="en-US"/>
        </w:rPr>
        <w:t>Economic Crises, Emigration and Population Structure</w:t>
      </w:r>
      <w:r w:rsidR="003778FF">
        <w:rPr>
          <w:rFonts w:asciiTheme="minorHAnsi" w:hAnsiTheme="minorHAnsi" w:cstheme="minorHAnsi"/>
          <w:i/>
          <w:sz w:val="24"/>
          <w:szCs w:val="24"/>
          <w:lang w:val="en-US"/>
        </w:rPr>
        <w:t>.</w:t>
      </w:r>
    </w:p>
    <w:p w:rsidR="00DC7AC1" w:rsidRPr="00A312A1" w:rsidRDefault="00DC7AC1" w:rsidP="00DC7AC1">
      <w:pPr>
        <w:spacing w:after="0" w:line="240" w:lineRule="auto"/>
        <w:rPr>
          <w:rFonts w:asciiTheme="minorHAnsi" w:hAnsiTheme="minorHAnsi" w:cstheme="minorHAnsi"/>
          <w:i/>
          <w:sz w:val="24"/>
          <w:szCs w:val="24"/>
          <w:lang w:val="en-US"/>
        </w:rPr>
      </w:pPr>
    </w:p>
    <w:p w:rsidR="00A312A1" w:rsidRPr="00A312A1" w:rsidRDefault="00A312A1" w:rsidP="00A312A1">
      <w:pPr>
        <w:spacing w:after="0" w:line="240" w:lineRule="auto"/>
        <w:rPr>
          <w:rFonts w:asciiTheme="minorHAnsi" w:eastAsia="Times New Roman" w:hAnsiTheme="minorHAnsi" w:cstheme="minorHAnsi"/>
          <w:sz w:val="24"/>
          <w:lang w:val="en-GB"/>
        </w:rPr>
      </w:pPr>
      <w:r w:rsidRPr="00A312A1">
        <w:rPr>
          <w:rFonts w:asciiTheme="minorHAnsi" w:eastAsia="Times New Roman" w:hAnsiTheme="minorHAnsi" w:cstheme="minorHAnsi"/>
          <w:sz w:val="24"/>
          <w:lang w:val="en-GB"/>
        </w:rPr>
        <w:t xml:space="preserve">The broad outlines of population development that characterised </w:t>
      </w:r>
      <w:proofErr w:type="spellStart"/>
      <w:r w:rsidRPr="00A312A1">
        <w:rPr>
          <w:rFonts w:asciiTheme="minorHAnsi" w:eastAsia="Times New Roman" w:hAnsiTheme="minorHAnsi" w:cstheme="minorHAnsi"/>
          <w:sz w:val="24"/>
          <w:lang w:val="en-GB"/>
        </w:rPr>
        <w:t>Karmsund</w:t>
      </w:r>
      <w:proofErr w:type="spellEnd"/>
      <w:r w:rsidRPr="00A312A1">
        <w:rPr>
          <w:rFonts w:asciiTheme="minorHAnsi" w:eastAsia="Times New Roman" w:hAnsiTheme="minorHAnsi" w:cstheme="minorHAnsi"/>
          <w:sz w:val="24"/>
          <w:lang w:val="en-GB"/>
        </w:rPr>
        <w:t xml:space="preserve"> and Stavanger in the 19</w:t>
      </w:r>
      <w:r w:rsidRPr="00A312A1">
        <w:rPr>
          <w:rFonts w:asciiTheme="minorHAnsi" w:eastAsia="Times New Roman" w:hAnsiTheme="minorHAnsi" w:cstheme="minorHAnsi"/>
          <w:sz w:val="24"/>
          <w:vertAlign w:val="superscript"/>
          <w:lang w:val="en-GB"/>
        </w:rPr>
        <w:t>th</w:t>
      </w:r>
      <w:r w:rsidRPr="00A312A1">
        <w:rPr>
          <w:rFonts w:asciiTheme="minorHAnsi" w:eastAsia="Times New Roman" w:hAnsiTheme="minorHAnsi" w:cstheme="minorHAnsi"/>
          <w:sz w:val="24"/>
          <w:lang w:val="en-GB"/>
        </w:rPr>
        <w:t xml:space="preserve"> Century do not correspond to those in the rest of the country. Growth in the first half was considerably greater than elsewhere. By way of contrast, stagnation in the second half was more severe than in other parts of the country. </w:t>
      </w:r>
    </w:p>
    <w:p w:rsidR="00A312A1" w:rsidRPr="00A312A1" w:rsidRDefault="00A312A1" w:rsidP="00A312A1">
      <w:pPr>
        <w:spacing w:after="0" w:line="240" w:lineRule="auto"/>
        <w:rPr>
          <w:rFonts w:asciiTheme="minorHAnsi" w:hAnsiTheme="minorHAnsi" w:cstheme="minorHAnsi"/>
          <w:sz w:val="24"/>
          <w:lang w:val="en-GB"/>
        </w:rPr>
      </w:pPr>
      <w:r w:rsidRPr="00A312A1">
        <w:rPr>
          <w:rFonts w:asciiTheme="minorHAnsi" w:hAnsiTheme="minorHAnsi" w:cstheme="minorHAnsi"/>
          <w:sz w:val="24"/>
          <w:lang w:val="en-GB"/>
        </w:rPr>
        <w:t xml:space="preserve">A key element in accounting for this may be found in the relationship between population development and economic fluctuations. </w:t>
      </w:r>
      <w:proofErr w:type="gramStart"/>
      <w:r w:rsidRPr="00A312A1">
        <w:rPr>
          <w:rFonts w:asciiTheme="minorHAnsi" w:hAnsiTheme="minorHAnsi" w:cstheme="minorHAnsi"/>
          <w:sz w:val="24"/>
          <w:lang w:val="en-GB"/>
        </w:rPr>
        <w:t xml:space="preserve">A further obvious question to ask concerns the consequences of these developments for </w:t>
      </w:r>
      <w:r w:rsidRPr="00A312A1">
        <w:rPr>
          <w:rFonts w:asciiTheme="minorHAnsi" w:hAnsiTheme="minorHAnsi" w:cstheme="minorHAnsi"/>
          <w:i/>
          <w:sz w:val="24"/>
          <w:lang w:val="en-GB"/>
        </w:rPr>
        <w:t>the population</w:t>
      </w:r>
      <w:r w:rsidRPr="00A312A1">
        <w:rPr>
          <w:rFonts w:asciiTheme="minorHAnsi" w:hAnsiTheme="minorHAnsi" w:cstheme="minorHAnsi"/>
          <w:sz w:val="24"/>
          <w:lang w:val="en-GB"/>
        </w:rPr>
        <w:t xml:space="preserve"> </w:t>
      </w:r>
      <w:r w:rsidRPr="00A312A1">
        <w:rPr>
          <w:rFonts w:asciiTheme="minorHAnsi" w:hAnsiTheme="minorHAnsi" w:cstheme="minorHAnsi"/>
          <w:i/>
          <w:sz w:val="24"/>
          <w:lang w:val="en-GB"/>
        </w:rPr>
        <w:t xml:space="preserve">structure </w:t>
      </w:r>
      <w:r w:rsidRPr="00A312A1">
        <w:rPr>
          <w:rFonts w:asciiTheme="minorHAnsi" w:hAnsiTheme="minorHAnsi" w:cstheme="minorHAnsi"/>
          <w:sz w:val="24"/>
          <w:lang w:val="en-GB"/>
        </w:rPr>
        <w:t>of these areas?</w:t>
      </w:r>
      <w:proofErr w:type="gramEnd"/>
      <w:r w:rsidRPr="00A312A1">
        <w:rPr>
          <w:rFonts w:asciiTheme="minorHAnsi" w:hAnsiTheme="minorHAnsi" w:cstheme="minorHAnsi"/>
          <w:sz w:val="24"/>
          <w:lang w:val="en-GB"/>
        </w:rPr>
        <w:t xml:space="preserve"> </w:t>
      </w:r>
    </w:p>
    <w:p w:rsidR="00A312A1" w:rsidRPr="00A312A1" w:rsidRDefault="00A312A1" w:rsidP="00A312A1">
      <w:pPr>
        <w:spacing w:after="0" w:line="240" w:lineRule="auto"/>
        <w:ind w:firstLine="708"/>
        <w:rPr>
          <w:rFonts w:asciiTheme="minorHAnsi" w:hAnsiTheme="minorHAnsi" w:cstheme="minorHAnsi"/>
          <w:sz w:val="24"/>
          <w:lang w:val="en-GB"/>
        </w:rPr>
      </w:pPr>
      <w:r w:rsidRPr="00A312A1">
        <w:rPr>
          <w:rFonts w:asciiTheme="minorHAnsi" w:hAnsiTheme="minorHAnsi" w:cstheme="minorHAnsi"/>
          <w:sz w:val="24"/>
          <w:lang w:val="en-GB"/>
        </w:rPr>
        <w:t xml:space="preserve">The answer is clear. In the rural areas, the proportion of males to females was equal in the period when the herring fishing industry was thriving. However, in 1890, the female population in the rural areas exceeded that of males by 140 per thousand of the mean population. In other words, it was not only the herring that disappeared; there were fewer men too. In the towns, much of the same was the case. A relatively modest gender imbalance (compared to the national average) in the towns in the </w:t>
      </w:r>
      <w:proofErr w:type="spellStart"/>
      <w:r w:rsidRPr="00A312A1">
        <w:rPr>
          <w:rFonts w:asciiTheme="minorHAnsi" w:hAnsiTheme="minorHAnsi" w:cstheme="minorHAnsi"/>
          <w:sz w:val="24"/>
          <w:lang w:val="en-GB"/>
        </w:rPr>
        <w:t>Karmsund</w:t>
      </w:r>
      <w:proofErr w:type="spellEnd"/>
      <w:r w:rsidRPr="00A312A1">
        <w:rPr>
          <w:rFonts w:asciiTheme="minorHAnsi" w:hAnsiTheme="minorHAnsi" w:cstheme="minorHAnsi"/>
          <w:sz w:val="24"/>
          <w:lang w:val="en-GB"/>
        </w:rPr>
        <w:t xml:space="preserve"> and Stavanger area in the 1840</w:t>
      </w:r>
      <w:r w:rsidRPr="00A312A1">
        <w:rPr>
          <w:rFonts w:asciiTheme="minorHAnsi" w:hAnsiTheme="minorHAnsi" w:cstheme="minorHAnsi"/>
          <w:sz w:val="24"/>
          <w:vertAlign w:val="superscript"/>
          <w:lang w:val="en-GB"/>
        </w:rPr>
        <w:t>th</w:t>
      </w:r>
      <w:r w:rsidRPr="00A312A1">
        <w:rPr>
          <w:rFonts w:asciiTheme="minorHAnsi" w:hAnsiTheme="minorHAnsi" w:cstheme="minorHAnsi"/>
          <w:sz w:val="24"/>
          <w:lang w:val="en-GB"/>
        </w:rPr>
        <w:t xml:space="preserve"> and 1850</w:t>
      </w:r>
      <w:r w:rsidRPr="00A312A1">
        <w:rPr>
          <w:rFonts w:asciiTheme="minorHAnsi" w:hAnsiTheme="minorHAnsi" w:cstheme="minorHAnsi"/>
          <w:sz w:val="24"/>
          <w:vertAlign w:val="superscript"/>
          <w:lang w:val="en-GB"/>
        </w:rPr>
        <w:t>th</w:t>
      </w:r>
      <w:r w:rsidRPr="00A312A1">
        <w:rPr>
          <w:rFonts w:asciiTheme="minorHAnsi" w:hAnsiTheme="minorHAnsi" w:cstheme="minorHAnsi"/>
          <w:sz w:val="24"/>
          <w:lang w:val="en-GB"/>
        </w:rPr>
        <w:t xml:space="preserve"> gave way to considerably greater imbalance by the 1890th. </w:t>
      </w:r>
    </w:p>
    <w:p w:rsidR="009C4136" w:rsidRDefault="00A312A1" w:rsidP="009C413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rPr>
          <w:rFonts w:asciiTheme="minorHAnsi" w:hAnsiTheme="minorHAnsi" w:cstheme="minorHAnsi"/>
          <w:sz w:val="24"/>
          <w:lang w:val="en-GB"/>
        </w:rPr>
      </w:pPr>
      <w:r w:rsidRPr="00A312A1">
        <w:rPr>
          <w:rFonts w:asciiTheme="minorHAnsi" w:hAnsiTheme="minorHAnsi" w:cstheme="minorHAnsi"/>
          <w:sz w:val="24"/>
          <w:lang w:val="en-GB"/>
        </w:rPr>
        <w:tab/>
        <w:t xml:space="preserve">What happened? Migration is obviously part of the answer to this question. </w:t>
      </w:r>
    </w:p>
    <w:p w:rsidR="00A312A1" w:rsidRPr="00A312A1" w:rsidRDefault="00A312A1" w:rsidP="009C413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rPr>
          <w:rFonts w:asciiTheme="minorHAnsi" w:hAnsiTheme="minorHAnsi" w:cstheme="minorHAnsi"/>
          <w:sz w:val="24"/>
          <w:lang w:val="en-GB"/>
        </w:rPr>
      </w:pPr>
      <w:r w:rsidRPr="00A312A1">
        <w:rPr>
          <w:rFonts w:asciiTheme="minorHAnsi" w:hAnsiTheme="minorHAnsi" w:cstheme="minorHAnsi"/>
          <w:sz w:val="24"/>
          <w:lang w:val="en-GB"/>
        </w:rPr>
        <w:t xml:space="preserve">Between 1866 and 1890, an increasingly larger proportion of those who emigrated from Norway were males. The significance of this strong connection between migration and population structure should not be ignored. </w:t>
      </w:r>
    </w:p>
    <w:p w:rsidR="009F6695" w:rsidRDefault="009F6695" w:rsidP="0045466B">
      <w:pPr>
        <w:spacing w:after="0"/>
        <w:rPr>
          <w:rFonts w:asciiTheme="minorHAnsi" w:hAnsiTheme="minorHAnsi"/>
          <w:b/>
          <w:sz w:val="24"/>
          <w:szCs w:val="24"/>
          <w:lang w:val="en-US"/>
        </w:rPr>
      </w:pPr>
    </w:p>
    <w:p w:rsidR="00B06AE2" w:rsidRDefault="00B06AE2" w:rsidP="00B06AE2">
      <w:pPr>
        <w:spacing w:after="0"/>
        <w:rPr>
          <w:rFonts w:cs="Times New Roman"/>
          <w:b/>
          <w:sz w:val="24"/>
          <w:szCs w:val="24"/>
          <w:lang w:val="en-GB"/>
        </w:rPr>
      </w:pPr>
      <w:proofErr w:type="spellStart"/>
      <w:r w:rsidRPr="00B06AE2">
        <w:rPr>
          <w:rFonts w:cs="Times New Roman"/>
          <w:b/>
          <w:sz w:val="24"/>
          <w:szCs w:val="24"/>
          <w:lang w:val="en-GB"/>
        </w:rPr>
        <w:t>Westerman</w:t>
      </w:r>
      <w:proofErr w:type="spellEnd"/>
      <w:r w:rsidRPr="00B06AE2">
        <w:rPr>
          <w:rFonts w:cs="Times New Roman"/>
          <w:b/>
          <w:sz w:val="24"/>
          <w:szCs w:val="24"/>
          <w:lang w:val="en-GB"/>
        </w:rPr>
        <w:t>,</w:t>
      </w:r>
      <w:r w:rsidR="00465F5D">
        <w:rPr>
          <w:rFonts w:cs="Times New Roman"/>
          <w:b/>
          <w:sz w:val="24"/>
          <w:szCs w:val="24"/>
          <w:lang w:val="en-GB"/>
        </w:rPr>
        <w:t xml:space="preserve"> Gwen</w:t>
      </w:r>
      <w:r w:rsidR="00125719">
        <w:rPr>
          <w:rFonts w:cs="Times New Roman"/>
          <w:b/>
          <w:sz w:val="24"/>
          <w:szCs w:val="24"/>
          <w:lang w:val="en-GB"/>
        </w:rPr>
        <w:t>.</w:t>
      </w:r>
      <w:r w:rsidR="008D722E">
        <w:rPr>
          <w:rFonts w:cs="Times New Roman"/>
          <w:b/>
          <w:sz w:val="24"/>
          <w:szCs w:val="24"/>
          <w:lang w:val="en-GB"/>
        </w:rPr>
        <w:t xml:space="preserve"> </w:t>
      </w:r>
      <w:proofErr w:type="gramStart"/>
      <w:r w:rsidR="00125719">
        <w:rPr>
          <w:rFonts w:cs="Times New Roman"/>
          <w:b/>
          <w:sz w:val="24"/>
          <w:szCs w:val="24"/>
          <w:lang w:val="en-GB"/>
        </w:rPr>
        <w:t>P</w:t>
      </w:r>
      <w:r w:rsidR="00EF0D39">
        <w:rPr>
          <w:rFonts w:cs="Times New Roman"/>
          <w:b/>
          <w:sz w:val="24"/>
          <w:szCs w:val="24"/>
          <w:lang w:val="en-GB"/>
        </w:rPr>
        <w:t xml:space="preserve">rofessor </w:t>
      </w:r>
      <w:r w:rsidRPr="00B06AE2">
        <w:rPr>
          <w:rFonts w:cs="Times New Roman"/>
          <w:b/>
          <w:sz w:val="24"/>
          <w:szCs w:val="24"/>
          <w:lang w:val="en-GB"/>
        </w:rPr>
        <w:t>Minnesota State University, Mankato</w:t>
      </w:r>
      <w:r w:rsidR="00006056">
        <w:rPr>
          <w:rFonts w:cs="Times New Roman"/>
          <w:b/>
          <w:sz w:val="24"/>
          <w:szCs w:val="24"/>
          <w:lang w:val="en-GB"/>
        </w:rPr>
        <w:t>.</w:t>
      </w:r>
      <w:proofErr w:type="gramEnd"/>
      <w:r>
        <w:rPr>
          <w:rFonts w:cs="Times New Roman"/>
          <w:b/>
          <w:sz w:val="24"/>
          <w:szCs w:val="24"/>
          <w:lang w:val="en-GB"/>
        </w:rPr>
        <w:t xml:space="preserve">  </w:t>
      </w:r>
    </w:p>
    <w:p w:rsidR="00276DEE" w:rsidRPr="00222E15" w:rsidRDefault="00276DEE" w:rsidP="00276DEE">
      <w:pPr>
        <w:spacing w:after="0"/>
        <w:rPr>
          <w:rFonts w:cs="Times New Roman"/>
          <w:i/>
          <w:sz w:val="24"/>
          <w:szCs w:val="24"/>
          <w:lang w:val="en-US"/>
        </w:rPr>
      </w:pPr>
      <w:r w:rsidRPr="00982E00">
        <w:rPr>
          <w:sz w:val="24"/>
          <w:szCs w:val="24"/>
          <w:lang w:val="en-GB"/>
        </w:rPr>
        <w:t>Moderator/chair</w:t>
      </w:r>
      <w:r>
        <w:rPr>
          <w:sz w:val="24"/>
          <w:szCs w:val="24"/>
          <w:lang w:val="en-GB"/>
        </w:rPr>
        <w:t xml:space="preserve"> session 3 B</w:t>
      </w:r>
      <w:r w:rsidRPr="00982E00">
        <w:rPr>
          <w:sz w:val="24"/>
          <w:szCs w:val="24"/>
          <w:lang w:val="en-GB"/>
        </w:rPr>
        <w:t>:</w:t>
      </w:r>
      <w:r>
        <w:rPr>
          <w:sz w:val="24"/>
          <w:szCs w:val="24"/>
          <w:lang w:val="en-GB"/>
        </w:rPr>
        <w:t xml:space="preserve"> </w:t>
      </w:r>
      <w:r w:rsidRPr="000A11B7">
        <w:rPr>
          <w:rFonts w:cs="Times New Roman"/>
          <w:i/>
          <w:sz w:val="24"/>
          <w:szCs w:val="24"/>
          <w:lang w:val="en-GB"/>
        </w:rPr>
        <w:t xml:space="preserve">Reservation Homesteading: Scandinavians and Deepening </w:t>
      </w:r>
      <w:r w:rsidR="00222E15">
        <w:rPr>
          <w:rFonts w:cs="Times New Roman"/>
          <w:i/>
          <w:sz w:val="24"/>
          <w:szCs w:val="24"/>
          <w:lang w:val="en-GB"/>
        </w:rPr>
        <w:t xml:space="preserve">Indian Dispossession, 1887-1934 </w:t>
      </w:r>
      <w:r w:rsidR="00222E15" w:rsidRPr="00222E15">
        <w:rPr>
          <w:rFonts w:cs="Times New Roman"/>
          <w:sz w:val="24"/>
          <w:szCs w:val="24"/>
          <w:lang w:val="en-GB"/>
        </w:rPr>
        <w:t>and</w:t>
      </w:r>
      <w:r w:rsidR="00222E15">
        <w:rPr>
          <w:rFonts w:cs="Times New Roman"/>
          <w:i/>
          <w:sz w:val="24"/>
          <w:szCs w:val="24"/>
          <w:lang w:val="en-GB"/>
        </w:rPr>
        <w:t xml:space="preserve"> </w:t>
      </w:r>
      <w:r>
        <w:rPr>
          <w:sz w:val="24"/>
          <w:szCs w:val="24"/>
          <w:lang w:val="en-GB"/>
        </w:rPr>
        <w:t xml:space="preserve">session 4 B: </w:t>
      </w:r>
      <w:r w:rsidRPr="00276DEE">
        <w:rPr>
          <w:rFonts w:eastAsia="Times New Roman" w:cs="Times New Roman"/>
          <w:i/>
          <w:iCs/>
          <w:sz w:val="24"/>
          <w:szCs w:val="24"/>
          <w:lang w:val="en-US" w:eastAsia="nb-NO"/>
        </w:rPr>
        <w:t>Colonial history – encounters – settlers</w:t>
      </w:r>
    </w:p>
    <w:p w:rsidR="00276DEE" w:rsidRPr="00B06AE2" w:rsidRDefault="00276DEE" w:rsidP="0045466B">
      <w:pPr>
        <w:spacing w:after="0"/>
        <w:rPr>
          <w:rFonts w:asciiTheme="minorHAnsi" w:hAnsiTheme="minorHAnsi"/>
          <w:b/>
          <w:sz w:val="24"/>
          <w:szCs w:val="24"/>
          <w:lang w:val="en-GB"/>
        </w:rPr>
      </w:pPr>
    </w:p>
    <w:p w:rsidR="00724FD9" w:rsidRPr="00CF6BB2" w:rsidRDefault="0011254A" w:rsidP="0045466B">
      <w:pPr>
        <w:spacing w:after="0"/>
        <w:rPr>
          <w:rFonts w:asciiTheme="minorHAnsi" w:hAnsiTheme="minorHAnsi"/>
          <w:b/>
          <w:sz w:val="24"/>
          <w:szCs w:val="24"/>
          <w:lang w:val="en-US"/>
        </w:rPr>
      </w:pPr>
      <w:proofErr w:type="spellStart"/>
      <w:r w:rsidRPr="00CF6BB2">
        <w:rPr>
          <w:rFonts w:asciiTheme="minorHAnsi" w:hAnsiTheme="minorHAnsi"/>
          <w:b/>
          <w:sz w:val="24"/>
          <w:szCs w:val="24"/>
          <w:lang w:val="en-US"/>
        </w:rPr>
        <w:t>Aarek</w:t>
      </w:r>
      <w:proofErr w:type="spellEnd"/>
      <w:r w:rsidR="0045466B" w:rsidRPr="00CF6BB2">
        <w:rPr>
          <w:rFonts w:asciiTheme="minorHAnsi" w:hAnsiTheme="minorHAnsi"/>
          <w:b/>
          <w:sz w:val="24"/>
          <w:szCs w:val="24"/>
          <w:lang w:val="en-US"/>
        </w:rPr>
        <w:t xml:space="preserve">, </w:t>
      </w:r>
      <w:r w:rsidR="00465F5D">
        <w:rPr>
          <w:rFonts w:asciiTheme="minorHAnsi" w:hAnsiTheme="minorHAnsi"/>
          <w:b/>
          <w:sz w:val="24"/>
          <w:szCs w:val="24"/>
          <w:lang w:val="en-US"/>
        </w:rPr>
        <w:t xml:space="preserve">Hans </w:t>
      </w:r>
      <w:proofErr w:type="spellStart"/>
      <w:r w:rsidR="00465F5D">
        <w:rPr>
          <w:rFonts w:asciiTheme="minorHAnsi" w:hAnsiTheme="minorHAnsi"/>
          <w:b/>
          <w:sz w:val="24"/>
          <w:szCs w:val="24"/>
          <w:lang w:val="en-US"/>
        </w:rPr>
        <w:t>Eirik</w:t>
      </w:r>
      <w:proofErr w:type="spellEnd"/>
      <w:r w:rsidR="00006056">
        <w:rPr>
          <w:rFonts w:asciiTheme="minorHAnsi" w:hAnsiTheme="minorHAnsi"/>
          <w:b/>
          <w:sz w:val="24"/>
          <w:szCs w:val="24"/>
          <w:lang w:val="en-US"/>
        </w:rPr>
        <w:t>.</w:t>
      </w:r>
      <w:r w:rsidR="00465F5D">
        <w:rPr>
          <w:rFonts w:asciiTheme="minorHAnsi" w:hAnsiTheme="minorHAnsi"/>
          <w:b/>
          <w:sz w:val="24"/>
          <w:szCs w:val="24"/>
          <w:lang w:val="en-US"/>
        </w:rPr>
        <w:t xml:space="preserve"> </w:t>
      </w:r>
      <w:proofErr w:type="gramStart"/>
      <w:r w:rsidR="00006056">
        <w:rPr>
          <w:rFonts w:asciiTheme="minorHAnsi" w:hAnsiTheme="minorHAnsi"/>
          <w:b/>
          <w:sz w:val="24"/>
          <w:szCs w:val="24"/>
          <w:lang w:val="en-US"/>
        </w:rPr>
        <w:t>A</w:t>
      </w:r>
      <w:r w:rsidR="00A34618">
        <w:rPr>
          <w:rFonts w:asciiTheme="minorHAnsi" w:hAnsiTheme="minorHAnsi"/>
          <w:b/>
          <w:sz w:val="24"/>
          <w:szCs w:val="24"/>
          <w:lang w:val="en-US"/>
        </w:rPr>
        <w:t>ss</w:t>
      </w:r>
      <w:r w:rsidR="007C6980">
        <w:rPr>
          <w:rFonts w:asciiTheme="minorHAnsi" w:hAnsiTheme="minorHAnsi"/>
          <w:b/>
          <w:sz w:val="24"/>
          <w:szCs w:val="24"/>
          <w:lang w:val="en-US"/>
        </w:rPr>
        <w:t>istant</w:t>
      </w:r>
      <w:r w:rsidR="00A34618">
        <w:rPr>
          <w:rFonts w:asciiTheme="minorHAnsi" w:hAnsiTheme="minorHAnsi"/>
          <w:b/>
          <w:sz w:val="24"/>
          <w:szCs w:val="24"/>
          <w:lang w:val="en-US"/>
        </w:rPr>
        <w:t xml:space="preserve"> professor </w:t>
      </w:r>
      <w:r w:rsidR="00125719">
        <w:rPr>
          <w:rFonts w:asciiTheme="minorHAnsi" w:hAnsiTheme="minorHAnsi"/>
          <w:b/>
          <w:sz w:val="24"/>
          <w:szCs w:val="24"/>
          <w:lang w:val="en-US"/>
        </w:rPr>
        <w:t>emeritus</w:t>
      </w:r>
      <w:r w:rsidR="00A34618">
        <w:rPr>
          <w:rFonts w:asciiTheme="minorHAnsi" w:hAnsiTheme="minorHAnsi"/>
          <w:b/>
          <w:sz w:val="24"/>
          <w:szCs w:val="24"/>
          <w:lang w:val="en-US"/>
        </w:rPr>
        <w:t>,</w:t>
      </w:r>
      <w:r w:rsidR="00125719">
        <w:rPr>
          <w:rFonts w:asciiTheme="minorHAnsi" w:hAnsiTheme="minorHAnsi"/>
          <w:b/>
          <w:sz w:val="24"/>
          <w:szCs w:val="24"/>
          <w:lang w:val="en-US"/>
        </w:rPr>
        <w:t xml:space="preserve"> </w:t>
      </w:r>
      <w:r w:rsidR="0045466B" w:rsidRPr="00CF6BB2">
        <w:rPr>
          <w:rFonts w:asciiTheme="minorHAnsi" w:hAnsiTheme="minorHAnsi"/>
          <w:b/>
          <w:sz w:val="24"/>
          <w:szCs w:val="24"/>
          <w:lang w:val="en-US"/>
        </w:rPr>
        <w:t>University of Stavang</w:t>
      </w:r>
      <w:bookmarkStart w:id="0" w:name="_GoBack"/>
      <w:bookmarkEnd w:id="0"/>
      <w:r w:rsidR="0045466B" w:rsidRPr="00CF6BB2">
        <w:rPr>
          <w:rFonts w:asciiTheme="minorHAnsi" w:hAnsiTheme="minorHAnsi"/>
          <w:b/>
          <w:sz w:val="24"/>
          <w:szCs w:val="24"/>
          <w:lang w:val="en-US"/>
        </w:rPr>
        <w:t>er</w:t>
      </w:r>
      <w:r w:rsidR="00006056">
        <w:rPr>
          <w:rFonts w:asciiTheme="minorHAnsi" w:hAnsiTheme="minorHAnsi"/>
          <w:b/>
          <w:sz w:val="24"/>
          <w:szCs w:val="24"/>
          <w:lang w:val="en-US"/>
        </w:rPr>
        <w:t>.</w:t>
      </w:r>
      <w:proofErr w:type="gramEnd"/>
    </w:p>
    <w:p w:rsidR="004F3D3A" w:rsidRPr="0045466B" w:rsidRDefault="004F3D3A" w:rsidP="0045466B">
      <w:pPr>
        <w:spacing w:after="0" w:line="240" w:lineRule="auto"/>
        <w:rPr>
          <w:rFonts w:cs="Calibri"/>
          <w:i/>
          <w:sz w:val="24"/>
          <w:szCs w:val="24"/>
          <w:lang w:val="en-US"/>
        </w:rPr>
      </w:pPr>
      <w:proofErr w:type="gramStart"/>
      <w:r w:rsidRPr="0045466B">
        <w:rPr>
          <w:rFonts w:cs="Calibri"/>
          <w:i/>
          <w:sz w:val="24"/>
          <w:szCs w:val="24"/>
          <w:lang w:val="en-US"/>
        </w:rPr>
        <w:t>A critical perspective on Quaker emigration from Norway and the transatlantic Quaker culture</w:t>
      </w:r>
      <w:r w:rsidR="003778FF">
        <w:rPr>
          <w:rFonts w:cs="Calibri"/>
          <w:i/>
          <w:sz w:val="24"/>
          <w:szCs w:val="24"/>
          <w:lang w:val="en-US"/>
        </w:rPr>
        <w:t>.</w:t>
      </w:r>
      <w:proofErr w:type="gramEnd"/>
    </w:p>
    <w:p w:rsidR="004F3D3A" w:rsidRPr="004F3D3A" w:rsidRDefault="004F3D3A" w:rsidP="0045466B">
      <w:pPr>
        <w:spacing w:after="0" w:line="240" w:lineRule="auto"/>
        <w:rPr>
          <w:rFonts w:cs="Calibri"/>
          <w:sz w:val="24"/>
          <w:szCs w:val="24"/>
          <w:lang w:val="en-US"/>
        </w:rPr>
      </w:pPr>
    </w:p>
    <w:p w:rsidR="004F3D3A" w:rsidRPr="004F3D3A" w:rsidRDefault="004F3D3A" w:rsidP="0045466B">
      <w:pPr>
        <w:spacing w:after="0" w:line="240" w:lineRule="auto"/>
        <w:rPr>
          <w:rFonts w:cs="Calibri"/>
          <w:sz w:val="24"/>
          <w:szCs w:val="24"/>
          <w:lang w:val="en-US"/>
        </w:rPr>
      </w:pPr>
      <w:r w:rsidRPr="004F3D3A">
        <w:rPr>
          <w:rFonts w:cs="Calibri"/>
          <w:sz w:val="24"/>
          <w:szCs w:val="24"/>
          <w:lang w:val="en-US"/>
        </w:rPr>
        <w:t xml:space="preserve">It is well known that Norwegian Quakers were instrumental in the first emigration from Norway to America in 1825. What </w:t>
      </w:r>
      <w:proofErr w:type="gramStart"/>
      <w:r w:rsidRPr="004F3D3A">
        <w:rPr>
          <w:rFonts w:cs="Calibri"/>
          <w:sz w:val="24"/>
          <w:szCs w:val="24"/>
          <w:lang w:val="en-US"/>
        </w:rPr>
        <w:t>is</w:t>
      </w:r>
      <w:proofErr w:type="gramEnd"/>
      <w:r w:rsidRPr="004F3D3A">
        <w:rPr>
          <w:rFonts w:cs="Calibri"/>
          <w:sz w:val="24"/>
          <w:szCs w:val="24"/>
          <w:lang w:val="en-US"/>
        </w:rPr>
        <w:t xml:space="preserve"> less well known is the concern and the tensions which the emigration lead to within the Norwegian Quaker Society and also among British Friends. About one third of Norwegian Quakers emigrated in the 19</w:t>
      </w:r>
      <w:r w:rsidRPr="004F3D3A">
        <w:rPr>
          <w:rFonts w:cs="Calibri"/>
          <w:sz w:val="24"/>
          <w:szCs w:val="24"/>
          <w:vertAlign w:val="superscript"/>
          <w:lang w:val="en-US"/>
        </w:rPr>
        <w:t>th</w:t>
      </w:r>
      <w:r w:rsidRPr="004F3D3A">
        <w:rPr>
          <w:rFonts w:cs="Calibri"/>
          <w:sz w:val="24"/>
          <w:szCs w:val="24"/>
          <w:lang w:val="en-US"/>
        </w:rPr>
        <w:t xml:space="preserve"> century, draining the Society of valuable resources. Britain/London YM had from the beginning supported </w:t>
      </w:r>
      <w:proofErr w:type="gramStart"/>
      <w:r w:rsidRPr="004F3D3A">
        <w:rPr>
          <w:rFonts w:cs="Calibri"/>
          <w:i/>
          <w:sz w:val="24"/>
          <w:szCs w:val="24"/>
          <w:lang w:val="en-US"/>
        </w:rPr>
        <w:t>The</w:t>
      </w:r>
      <w:proofErr w:type="gramEnd"/>
      <w:r w:rsidRPr="004F3D3A">
        <w:rPr>
          <w:rFonts w:cs="Calibri"/>
          <w:i/>
          <w:sz w:val="24"/>
          <w:szCs w:val="24"/>
          <w:lang w:val="en-US"/>
        </w:rPr>
        <w:t xml:space="preserve"> religious Society of Friends in Norway</w:t>
      </w:r>
      <w:r w:rsidRPr="004F3D3A">
        <w:rPr>
          <w:rFonts w:cs="Calibri"/>
          <w:sz w:val="24"/>
          <w:szCs w:val="24"/>
          <w:lang w:val="en-US"/>
        </w:rPr>
        <w:t>, and in many ways made their influence strongly felt, including their views on emigration and how it could be reduced.  Britain YM was the central and best known Quaker group from the very beginning of Quakerism in the 17</w:t>
      </w:r>
      <w:r w:rsidRPr="004F3D3A">
        <w:rPr>
          <w:rFonts w:cs="Calibri"/>
          <w:sz w:val="24"/>
          <w:szCs w:val="24"/>
          <w:vertAlign w:val="superscript"/>
          <w:lang w:val="en-US"/>
        </w:rPr>
        <w:t>th</w:t>
      </w:r>
      <w:r w:rsidRPr="004F3D3A">
        <w:rPr>
          <w:rFonts w:cs="Calibri"/>
          <w:sz w:val="24"/>
          <w:szCs w:val="24"/>
          <w:lang w:val="en-US"/>
        </w:rPr>
        <w:t xml:space="preserve"> century and into the 20</w:t>
      </w:r>
      <w:r w:rsidRPr="004F3D3A">
        <w:rPr>
          <w:rFonts w:cs="Calibri"/>
          <w:sz w:val="24"/>
          <w:szCs w:val="24"/>
          <w:vertAlign w:val="superscript"/>
          <w:lang w:val="en-US"/>
        </w:rPr>
        <w:t>th</w:t>
      </w:r>
      <w:r w:rsidRPr="004F3D3A">
        <w:rPr>
          <w:rFonts w:cs="Calibri"/>
          <w:sz w:val="24"/>
          <w:szCs w:val="24"/>
          <w:lang w:val="en-US"/>
        </w:rPr>
        <w:t xml:space="preserve"> century, while Quakers in America gained more global influence in the 19</w:t>
      </w:r>
      <w:r w:rsidRPr="004F3D3A">
        <w:rPr>
          <w:rFonts w:cs="Calibri"/>
          <w:sz w:val="24"/>
          <w:szCs w:val="24"/>
          <w:vertAlign w:val="superscript"/>
          <w:lang w:val="en-US"/>
        </w:rPr>
        <w:t>th</w:t>
      </w:r>
      <w:r w:rsidRPr="004F3D3A">
        <w:rPr>
          <w:rFonts w:cs="Calibri"/>
          <w:sz w:val="24"/>
          <w:szCs w:val="24"/>
          <w:lang w:val="en-US"/>
        </w:rPr>
        <w:t xml:space="preserve"> century. </w:t>
      </w:r>
    </w:p>
    <w:p w:rsidR="004F3D3A" w:rsidRPr="004F3D3A" w:rsidRDefault="004F3D3A" w:rsidP="004F3D3A">
      <w:pPr>
        <w:spacing w:line="240" w:lineRule="auto"/>
        <w:rPr>
          <w:rFonts w:cs="Calibri"/>
          <w:sz w:val="24"/>
          <w:szCs w:val="24"/>
          <w:lang w:val="en-GB"/>
        </w:rPr>
      </w:pPr>
      <w:r w:rsidRPr="004F3D3A">
        <w:rPr>
          <w:rFonts w:cs="Calibri"/>
          <w:sz w:val="24"/>
          <w:szCs w:val="24"/>
          <w:lang w:val="en-GB"/>
        </w:rPr>
        <w:t xml:space="preserve">My paper will discuss the tensions and problems encountered by Norway’s small Quaker society on the periphery of Europe in relation to a numerically strong and visible British </w:t>
      </w:r>
      <w:r w:rsidRPr="004F3D3A">
        <w:rPr>
          <w:rFonts w:cs="Calibri"/>
          <w:sz w:val="24"/>
          <w:szCs w:val="24"/>
          <w:lang w:val="en-GB"/>
        </w:rPr>
        <w:lastRenderedPageBreak/>
        <w:t xml:space="preserve">Quaker Society. I will also be highlighting Quakers in a transatlantic setting, and particularly emphasising the migration issue. Norwegian Quakers did not only fight for freedom of religion in their own country, but also sought freedom and independence in relation to the dominating Quaker societies in Britain and the USA. </w:t>
      </w:r>
    </w:p>
    <w:p w:rsidR="004F3D3A" w:rsidRPr="004F3D3A" w:rsidRDefault="004F3D3A" w:rsidP="004F3D3A">
      <w:pPr>
        <w:spacing w:line="240" w:lineRule="auto"/>
        <w:rPr>
          <w:rFonts w:cs="Calibri"/>
          <w:sz w:val="24"/>
          <w:szCs w:val="24"/>
          <w:lang w:val="en-US"/>
        </w:rPr>
      </w:pPr>
      <w:r w:rsidRPr="004F3D3A">
        <w:rPr>
          <w:rFonts w:cs="Calibri"/>
          <w:sz w:val="24"/>
          <w:szCs w:val="24"/>
          <w:lang w:val="en-US"/>
        </w:rPr>
        <w:t>Even if Norwegian Friends were grateful for the support from overseas, including the many visits from itinerant Quaker missionaries, there seems to have been a more or less implicit striving towards attaining a degree of freedom and independence and a distinctive Quaker identity. The transatlantic influence of other Quaker cultures may to a certain extent have impeded this.</w:t>
      </w:r>
    </w:p>
    <w:p w:rsidR="004F3D3A" w:rsidRDefault="004F3D3A" w:rsidP="00E4696F">
      <w:pPr>
        <w:spacing w:after="0" w:line="240" w:lineRule="auto"/>
        <w:rPr>
          <w:rFonts w:cs="Calibri"/>
          <w:sz w:val="24"/>
          <w:szCs w:val="24"/>
          <w:lang w:val="en-US"/>
        </w:rPr>
      </w:pPr>
      <w:r w:rsidRPr="004F3D3A">
        <w:rPr>
          <w:rFonts w:cs="Calibri"/>
          <w:sz w:val="24"/>
          <w:szCs w:val="24"/>
          <w:lang w:val="en-US"/>
        </w:rPr>
        <w:t>The relation between Norwegian Quaker settlers and English speaking Quakers in America – as well as their relationship to Quakers in Norway – will be discussed.</w:t>
      </w:r>
    </w:p>
    <w:p w:rsidR="009F6695" w:rsidRDefault="009F6695" w:rsidP="00B2707B">
      <w:pPr>
        <w:spacing w:after="0" w:line="240" w:lineRule="auto"/>
        <w:rPr>
          <w:rFonts w:cs="Calibri"/>
          <w:sz w:val="24"/>
          <w:szCs w:val="24"/>
          <w:lang w:val="en-US"/>
        </w:rPr>
      </w:pPr>
    </w:p>
    <w:sectPr w:rsidR="009F6695" w:rsidSect="00F35B93">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2FC9" w:rsidRDefault="00B62FC9" w:rsidP="005645A0">
      <w:pPr>
        <w:spacing w:after="0" w:line="240" w:lineRule="auto"/>
      </w:pPr>
      <w:r>
        <w:separator/>
      </w:r>
    </w:p>
  </w:endnote>
  <w:endnote w:type="continuationSeparator" w:id="0">
    <w:p w:rsidR="00B62FC9" w:rsidRDefault="00B62FC9" w:rsidP="005645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
    <w:altName w:val="Times New Roman"/>
    <w:charset w:val="00"/>
    <w:family w:val="auto"/>
    <w:pitch w:val="variable"/>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83696"/>
      <w:docPartObj>
        <w:docPartGallery w:val="Page Numbers (Bottom of Page)"/>
        <w:docPartUnique/>
      </w:docPartObj>
    </w:sdtPr>
    <w:sdtContent>
      <w:p w:rsidR="00B17D87" w:rsidRDefault="007C7B43">
        <w:pPr>
          <w:pStyle w:val="Bunntekst"/>
          <w:jc w:val="right"/>
        </w:pPr>
        <w:r>
          <w:fldChar w:fldCharType="begin"/>
        </w:r>
        <w:r w:rsidR="00C119E3">
          <w:instrText xml:space="preserve"> PAGE   \* MERGEFORMAT </w:instrText>
        </w:r>
        <w:r>
          <w:fldChar w:fldCharType="separate"/>
        </w:r>
        <w:r w:rsidR="00222E15">
          <w:rPr>
            <w:noProof/>
          </w:rPr>
          <w:t>21</w:t>
        </w:r>
        <w:r>
          <w:rPr>
            <w:noProof/>
          </w:rPr>
          <w:fldChar w:fldCharType="end"/>
        </w:r>
      </w:p>
    </w:sdtContent>
  </w:sdt>
  <w:p w:rsidR="00B17D87" w:rsidRDefault="00B17D87">
    <w:pPr>
      <w:pStyle w:val="Bunn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2FC9" w:rsidRDefault="00B62FC9" w:rsidP="005645A0">
      <w:pPr>
        <w:spacing w:after="0" w:line="240" w:lineRule="auto"/>
      </w:pPr>
      <w:r>
        <w:separator/>
      </w:r>
    </w:p>
  </w:footnote>
  <w:footnote w:type="continuationSeparator" w:id="0">
    <w:p w:rsidR="00B62FC9" w:rsidRDefault="00B62FC9" w:rsidP="005645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1E2CA4"/>
    <w:multiLevelType w:val="hybridMultilevel"/>
    <w:tmpl w:val="C68ED36E"/>
    <w:lvl w:ilvl="0" w:tplc="0414000F">
      <w:start w:val="1"/>
      <w:numFmt w:val="decimal"/>
      <w:lvlText w:val="%1."/>
      <w:lvlJc w:val="left"/>
      <w:pPr>
        <w:ind w:left="720" w:hanging="360"/>
      </w:pPr>
      <w:rPr>
        <w:rFonts w:hint="default"/>
        <w:color w:val="auto"/>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6C1C3993"/>
    <w:multiLevelType w:val="hybridMultilevel"/>
    <w:tmpl w:val="A822CE46"/>
    <w:lvl w:ilvl="0" w:tplc="0414000F">
      <w:start w:val="1"/>
      <w:numFmt w:val="decimal"/>
      <w:lvlText w:val="%1."/>
      <w:lvlJc w:val="left"/>
      <w:pPr>
        <w:ind w:left="720" w:hanging="360"/>
      </w:pPr>
      <w:rPr>
        <w:rFonts w:hint="default"/>
        <w:color w:val="auto"/>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787E42AD"/>
    <w:multiLevelType w:val="hybridMultilevel"/>
    <w:tmpl w:val="26EC9364"/>
    <w:lvl w:ilvl="0" w:tplc="0414000F">
      <w:start w:val="1"/>
      <w:numFmt w:val="decimal"/>
      <w:lvlText w:val="%1."/>
      <w:lvlJc w:val="left"/>
      <w:pPr>
        <w:ind w:left="720" w:hanging="360"/>
      </w:pPr>
      <w:rPr>
        <w:rFonts w:hint="default"/>
        <w:color w:val="auto"/>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spelling="clean" w:grammar="clean"/>
  <w:defaultTabStop w:val="708"/>
  <w:hyphenationZone w:val="425"/>
  <w:characterSpacingControl w:val="doNotCompress"/>
  <w:footnotePr>
    <w:footnote w:id="-1"/>
    <w:footnote w:id="0"/>
  </w:footnotePr>
  <w:endnotePr>
    <w:endnote w:id="-1"/>
    <w:endnote w:id="0"/>
  </w:endnotePr>
  <w:compat/>
  <w:rsids>
    <w:rsidRoot w:val="00476FDE"/>
    <w:rsid w:val="00006056"/>
    <w:rsid w:val="0002389E"/>
    <w:rsid w:val="00031069"/>
    <w:rsid w:val="00035C0B"/>
    <w:rsid w:val="00053B31"/>
    <w:rsid w:val="0007689E"/>
    <w:rsid w:val="000B5166"/>
    <w:rsid w:val="001029CA"/>
    <w:rsid w:val="0010766F"/>
    <w:rsid w:val="0011254A"/>
    <w:rsid w:val="00125719"/>
    <w:rsid w:val="00125C8E"/>
    <w:rsid w:val="0013333B"/>
    <w:rsid w:val="00156197"/>
    <w:rsid w:val="001A14F3"/>
    <w:rsid w:val="001C75B3"/>
    <w:rsid w:val="001D25E7"/>
    <w:rsid w:val="001E1411"/>
    <w:rsid w:val="001F7880"/>
    <w:rsid w:val="00217C9A"/>
    <w:rsid w:val="00222E15"/>
    <w:rsid w:val="0024079D"/>
    <w:rsid w:val="00241A94"/>
    <w:rsid w:val="00242D52"/>
    <w:rsid w:val="00263E0B"/>
    <w:rsid w:val="00276DEE"/>
    <w:rsid w:val="00281196"/>
    <w:rsid w:val="002A2357"/>
    <w:rsid w:val="002B6916"/>
    <w:rsid w:val="002D6C9C"/>
    <w:rsid w:val="003415E1"/>
    <w:rsid w:val="00342F80"/>
    <w:rsid w:val="003778FF"/>
    <w:rsid w:val="00380F8A"/>
    <w:rsid w:val="003B3C0C"/>
    <w:rsid w:val="003C301A"/>
    <w:rsid w:val="003C3D09"/>
    <w:rsid w:val="003C4AD2"/>
    <w:rsid w:val="00406BED"/>
    <w:rsid w:val="0043134C"/>
    <w:rsid w:val="00432872"/>
    <w:rsid w:val="0044147F"/>
    <w:rsid w:val="004426EF"/>
    <w:rsid w:val="00442930"/>
    <w:rsid w:val="0045466B"/>
    <w:rsid w:val="004570E2"/>
    <w:rsid w:val="004615B5"/>
    <w:rsid w:val="00465F5D"/>
    <w:rsid w:val="00475A08"/>
    <w:rsid w:val="00476FDE"/>
    <w:rsid w:val="004812A6"/>
    <w:rsid w:val="004A3381"/>
    <w:rsid w:val="004B2AA7"/>
    <w:rsid w:val="004D2ADB"/>
    <w:rsid w:val="004D613F"/>
    <w:rsid w:val="004D78A1"/>
    <w:rsid w:val="004F3D3A"/>
    <w:rsid w:val="004F768C"/>
    <w:rsid w:val="00524600"/>
    <w:rsid w:val="0055140D"/>
    <w:rsid w:val="00552DA1"/>
    <w:rsid w:val="005645A0"/>
    <w:rsid w:val="00586930"/>
    <w:rsid w:val="005A2EEA"/>
    <w:rsid w:val="005C7A20"/>
    <w:rsid w:val="005E701E"/>
    <w:rsid w:val="005E7192"/>
    <w:rsid w:val="005F0E13"/>
    <w:rsid w:val="0060236E"/>
    <w:rsid w:val="006165A2"/>
    <w:rsid w:val="00633D9F"/>
    <w:rsid w:val="006351F8"/>
    <w:rsid w:val="00651D87"/>
    <w:rsid w:val="00670B1B"/>
    <w:rsid w:val="006F658F"/>
    <w:rsid w:val="00724FD9"/>
    <w:rsid w:val="0072552A"/>
    <w:rsid w:val="00731549"/>
    <w:rsid w:val="007B0AEB"/>
    <w:rsid w:val="007B4DE0"/>
    <w:rsid w:val="007C6980"/>
    <w:rsid w:val="007C6AD9"/>
    <w:rsid w:val="007C7B43"/>
    <w:rsid w:val="007D5EF9"/>
    <w:rsid w:val="00811393"/>
    <w:rsid w:val="00813C5C"/>
    <w:rsid w:val="00813D06"/>
    <w:rsid w:val="00867466"/>
    <w:rsid w:val="008A6288"/>
    <w:rsid w:val="008D722E"/>
    <w:rsid w:val="008E4DF6"/>
    <w:rsid w:val="008E73F9"/>
    <w:rsid w:val="008F37FA"/>
    <w:rsid w:val="009302C7"/>
    <w:rsid w:val="0094220E"/>
    <w:rsid w:val="00963FFA"/>
    <w:rsid w:val="00976DE8"/>
    <w:rsid w:val="00995E48"/>
    <w:rsid w:val="009A1DAE"/>
    <w:rsid w:val="009C4136"/>
    <w:rsid w:val="009F6695"/>
    <w:rsid w:val="00A12BE9"/>
    <w:rsid w:val="00A25C5D"/>
    <w:rsid w:val="00A312A1"/>
    <w:rsid w:val="00A33341"/>
    <w:rsid w:val="00A34618"/>
    <w:rsid w:val="00AA0E1B"/>
    <w:rsid w:val="00AB4012"/>
    <w:rsid w:val="00AC148A"/>
    <w:rsid w:val="00B03B82"/>
    <w:rsid w:val="00B06AE2"/>
    <w:rsid w:val="00B07105"/>
    <w:rsid w:val="00B07516"/>
    <w:rsid w:val="00B112A1"/>
    <w:rsid w:val="00B17D87"/>
    <w:rsid w:val="00B22849"/>
    <w:rsid w:val="00B2707B"/>
    <w:rsid w:val="00B27457"/>
    <w:rsid w:val="00B32F18"/>
    <w:rsid w:val="00B52447"/>
    <w:rsid w:val="00B62FC9"/>
    <w:rsid w:val="00BC14DB"/>
    <w:rsid w:val="00BC2FF3"/>
    <w:rsid w:val="00BC764A"/>
    <w:rsid w:val="00BE0F57"/>
    <w:rsid w:val="00BE56C2"/>
    <w:rsid w:val="00BE5CB5"/>
    <w:rsid w:val="00C119E3"/>
    <w:rsid w:val="00C15ED1"/>
    <w:rsid w:val="00C76898"/>
    <w:rsid w:val="00CD4A35"/>
    <w:rsid w:val="00CE4186"/>
    <w:rsid w:val="00CF2508"/>
    <w:rsid w:val="00CF501B"/>
    <w:rsid w:val="00CF6BB2"/>
    <w:rsid w:val="00D02F64"/>
    <w:rsid w:val="00D12E94"/>
    <w:rsid w:val="00D3486C"/>
    <w:rsid w:val="00D350E6"/>
    <w:rsid w:val="00D90A49"/>
    <w:rsid w:val="00D913A5"/>
    <w:rsid w:val="00DA58CC"/>
    <w:rsid w:val="00DA7FEC"/>
    <w:rsid w:val="00DB1371"/>
    <w:rsid w:val="00DC7AC1"/>
    <w:rsid w:val="00E4696F"/>
    <w:rsid w:val="00E47DAA"/>
    <w:rsid w:val="00E65CD8"/>
    <w:rsid w:val="00E6787F"/>
    <w:rsid w:val="00E70B94"/>
    <w:rsid w:val="00E73C54"/>
    <w:rsid w:val="00E747B4"/>
    <w:rsid w:val="00E80036"/>
    <w:rsid w:val="00E81889"/>
    <w:rsid w:val="00E94930"/>
    <w:rsid w:val="00ED380B"/>
    <w:rsid w:val="00EF0D39"/>
    <w:rsid w:val="00EF623B"/>
    <w:rsid w:val="00EF7C16"/>
    <w:rsid w:val="00F16E50"/>
    <w:rsid w:val="00F24206"/>
    <w:rsid w:val="00F35B93"/>
    <w:rsid w:val="00F53787"/>
    <w:rsid w:val="00F70185"/>
    <w:rsid w:val="00F93480"/>
    <w:rsid w:val="00FA41BC"/>
    <w:rsid w:val="00FE3372"/>
    <w:rsid w:val="00FE555C"/>
    <w:rsid w:val="00FF2A5E"/>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FDE"/>
    <w:pPr>
      <w:widowControl w:val="0"/>
      <w:suppressAutoHyphens/>
      <w:autoSpaceDN w:val="0"/>
      <w:spacing w:after="200" w:line="276" w:lineRule="auto"/>
      <w:textAlignment w:val="baseline"/>
    </w:pPr>
    <w:rPr>
      <w:rFonts w:ascii="Calibri" w:eastAsia="Lucida Sans Unicode" w:hAnsi="Calibri" w:cs="F"/>
      <w:kern w:val="3"/>
    </w:rPr>
  </w:style>
  <w:style w:type="paragraph" w:styleId="Overskrift1">
    <w:name w:val="heading 1"/>
    <w:basedOn w:val="Normal"/>
    <w:next w:val="Normal"/>
    <w:link w:val="Overskrift1Tegn"/>
    <w:uiPriority w:val="9"/>
    <w:qFormat/>
    <w:rsid w:val="00D90A49"/>
    <w:pPr>
      <w:keepNext/>
      <w:keepLines/>
      <w:widowControl/>
      <w:suppressAutoHyphens w:val="0"/>
      <w:autoSpaceDN/>
      <w:spacing w:before="240" w:after="0" w:line="259" w:lineRule="auto"/>
      <w:textAlignment w:val="auto"/>
      <w:outlineLvl w:val="0"/>
    </w:pPr>
    <w:rPr>
      <w:rFonts w:asciiTheme="majorHAnsi" w:eastAsiaTheme="majorEastAsia" w:hAnsiTheme="majorHAnsi" w:cstheme="majorBidi"/>
      <w:color w:val="2E74B5" w:themeColor="accent1" w:themeShade="BF"/>
      <w:kern w:val="0"/>
      <w:sz w:val="32"/>
      <w:szCs w:val="32"/>
    </w:rPr>
  </w:style>
  <w:style w:type="paragraph" w:styleId="Overskrift2">
    <w:name w:val="heading 2"/>
    <w:basedOn w:val="Normal"/>
    <w:next w:val="Normal"/>
    <w:link w:val="Overskrift2Tegn"/>
    <w:uiPriority w:val="9"/>
    <w:semiHidden/>
    <w:unhideWhenUsed/>
    <w:qFormat/>
    <w:rsid w:val="00AC148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semiHidden/>
    <w:unhideWhenUsed/>
    <w:qFormat/>
    <w:rsid w:val="007D5EF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Standard">
    <w:name w:val="Standard"/>
    <w:rsid w:val="00476FDE"/>
    <w:pPr>
      <w:suppressAutoHyphens/>
      <w:autoSpaceDN w:val="0"/>
      <w:spacing w:after="200" w:line="276" w:lineRule="auto"/>
      <w:textAlignment w:val="baseline"/>
    </w:pPr>
    <w:rPr>
      <w:rFonts w:ascii="Calibri" w:eastAsia="Lucida Sans Unicode" w:hAnsi="Calibri" w:cs="F"/>
      <w:kern w:val="3"/>
    </w:rPr>
  </w:style>
  <w:style w:type="paragraph" w:styleId="NormalWeb">
    <w:name w:val="Normal (Web)"/>
    <w:basedOn w:val="Normal"/>
    <w:uiPriority w:val="99"/>
    <w:unhideWhenUsed/>
    <w:rsid w:val="00476FDE"/>
    <w:pPr>
      <w:widowControl/>
      <w:suppressAutoHyphens w:val="0"/>
      <w:autoSpaceDN/>
      <w:spacing w:before="100" w:beforeAutospacing="1" w:after="100" w:afterAutospacing="1" w:line="240" w:lineRule="auto"/>
      <w:textAlignment w:val="auto"/>
    </w:pPr>
    <w:rPr>
      <w:rFonts w:ascii="Times New Roman" w:eastAsiaTheme="minorHAnsi" w:hAnsi="Times New Roman" w:cs="Times New Roman"/>
      <w:kern w:val="0"/>
      <w:sz w:val="24"/>
      <w:szCs w:val="24"/>
      <w:lang w:eastAsia="nb-NO"/>
    </w:rPr>
  </w:style>
  <w:style w:type="paragraph" w:styleId="Fotnotetekst">
    <w:name w:val="footnote text"/>
    <w:basedOn w:val="Normal"/>
    <w:link w:val="FotnotetekstTegn"/>
    <w:uiPriority w:val="99"/>
    <w:unhideWhenUsed/>
    <w:rsid w:val="005645A0"/>
    <w:pPr>
      <w:widowControl/>
      <w:suppressAutoHyphens w:val="0"/>
      <w:autoSpaceDN/>
      <w:spacing w:after="0" w:line="240" w:lineRule="auto"/>
      <w:textAlignment w:val="auto"/>
    </w:pPr>
    <w:rPr>
      <w:rFonts w:asciiTheme="minorHAnsi" w:eastAsiaTheme="minorEastAsia" w:hAnsiTheme="minorHAnsi" w:cstheme="minorBidi"/>
      <w:kern w:val="0"/>
      <w:sz w:val="24"/>
      <w:szCs w:val="24"/>
      <w:lang w:val="cs-CZ" w:eastAsia="pl-PL"/>
    </w:rPr>
  </w:style>
  <w:style w:type="character" w:customStyle="1" w:styleId="FotnotetekstTegn">
    <w:name w:val="Fotnotetekst Tegn"/>
    <w:basedOn w:val="Standardskriftforavsnitt"/>
    <w:link w:val="Fotnotetekst"/>
    <w:uiPriority w:val="99"/>
    <w:rsid w:val="005645A0"/>
    <w:rPr>
      <w:rFonts w:eastAsiaTheme="minorEastAsia"/>
      <w:sz w:val="24"/>
      <w:szCs w:val="24"/>
      <w:lang w:val="cs-CZ" w:eastAsia="pl-PL"/>
    </w:rPr>
  </w:style>
  <w:style w:type="character" w:styleId="Fotnotereferanse">
    <w:name w:val="footnote reference"/>
    <w:basedOn w:val="Standardskriftforavsnitt"/>
    <w:uiPriority w:val="99"/>
    <w:unhideWhenUsed/>
    <w:rsid w:val="005645A0"/>
    <w:rPr>
      <w:vertAlign w:val="superscript"/>
    </w:rPr>
  </w:style>
  <w:style w:type="character" w:customStyle="1" w:styleId="Overskrift1Tegn">
    <w:name w:val="Overskrift 1 Tegn"/>
    <w:basedOn w:val="Standardskriftforavsnitt"/>
    <w:link w:val="Overskrift1"/>
    <w:uiPriority w:val="9"/>
    <w:rsid w:val="00D90A49"/>
    <w:rPr>
      <w:rFonts w:asciiTheme="majorHAnsi" w:eastAsiaTheme="majorEastAsia" w:hAnsiTheme="majorHAnsi" w:cstheme="majorBidi"/>
      <w:color w:val="2E74B5" w:themeColor="accent1" w:themeShade="BF"/>
      <w:sz w:val="32"/>
      <w:szCs w:val="32"/>
    </w:rPr>
  </w:style>
  <w:style w:type="paragraph" w:customStyle="1" w:styleId="Default">
    <w:name w:val="Default"/>
    <w:rsid w:val="00813D06"/>
    <w:pPr>
      <w:autoSpaceDE w:val="0"/>
      <w:autoSpaceDN w:val="0"/>
      <w:adjustRightInd w:val="0"/>
      <w:spacing w:after="0" w:line="240" w:lineRule="auto"/>
    </w:pPr>
    <w:rPr>
      <w:rFonts w:ascii="Book Antiqua" w:hAnsi="Book Antiqua" w:cs="Book Antiqua"/>
      <w:color w:val="000000"/>
      <w:sz w:val="24"/>
      <w:szCs w:val="24"/>
    </w:rPr>
  </w:style>
  <w:style w:type="character" w:customStyle="1" w:styleId="Overskrift3Tegn">
    <w:name w:val="Overskrift 3 Tegn"/>
    <w:basedOn w:val="Standardskriftforavsnitt"/>
    <w:link w:val="Overskrift3"/>
    <w:uiPriority w:val="9"/>
    <w:semiHidden/>
    <w:rsid w:val="007D5EF9"/>
    <w:rPr>
      <w:rFonts w:asciiTheme="majorHAnsi" w:eastAsiaTheme="majorEastAsia" w:hAnsiTheme="majorHAnsi" w:cstheme="majorBidi"/>
      <w:color w:val="1F4D78" w:themeColor="accent1" w:themeShade="7F"/>
      <w:kern w:val="3"/>
      <w:sz w:val="24"/>
      <w:szCs w:val="24"/>
    </w:rPr>
  </w:style>
  <w:style w:type="paragraph" w:customStyle="1" w:styleId="ChapterName">
    <w:name w:val="Chapter Name"/>
    <w:basedOn w:val="Overskrift3"/>
    <w:rsid w:val="007D5EF9"/>
    <w:pPr>
      <w:keepNext w:val="0"/>
      <w:keepLines w:val="0"/>
      <w:widowControl/>
      <w:tabs>
        <w:tab w:val="left" w:pos="360"/>
        <w:tab w:val="right" w:pos="9360"/>
      </w:tabs>
      <w:suppressAutoHyphens w:val="0"/>
      <w:autoSpaceDN/>
      <w:spacing w:before="960" w:after="240" w:line="480" w:lineRule="auto"/>
      <w:jc w:val="center"/>
      <w:textAlignment w:val="auto"/>
    </w:pPr>
    <w:rPr>
      <w:rFonts w:ascii="Times New Roman" w:eastAsia="Times New Roman" w:hAnsi="Times New Roman" w:cs="Times New Roman"/>
      <w:color w:val="auto"/>
      <w:kern w:val="0"/>
      <w:szCs w:val="20"/>
      <w:lang w:val="en-US"/>
    </w:rPr>
  </w:style>
  <w:style w:type="character" w:styleId="Plassholdertekst">
    <w:name w:val="Placeholder Text"/>
    <w:basedOn w:val="Standardskriftforavsnitt"/>
    <w:uiPriority w:val="99"/>
    <w:semiHidden/>
    <w:rsid w:val="00BE56C2"/>
    <w:rPr>
      <w:color w:val="808080"/>
    </w:rPr>
  </w:style>
  <w:style w:type="paragraph" w:styleId="Bobletekst">
    <w:name w:val="Balloon Text"/>
    <w:basedOn w:val="Normal"/>
    <w:link w:val="BobletekstTegn"/>
    <w:uiPriority w:val="99"/>
    <w:semiHidden/>
    <w:unhideWhenUsed/>
    <w:rsid w:val="004F3D3A"/>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4F3D3A"/>
    <w:rPr>
      <w:rFonts w:ascii="Segoe UI" w:eastAsia="Lucida Sans Unicode" w:hAnsi="Segoe UI" w:cs="Segoe UI"/>
      <w:kern w:val="3"/>
      <w:sz w:val="18"/>
      <w:szCs w:val="18"/>
    </w:rPr>
  </w:style>
  <w:style w:type="paragraph" w:styleId="Topptekst">
    <w:name w:val="header"/>
    <w:basedOn w:val="Normal"/>
    <w:link w:val="TopptekstTegn"/>
    <w:uiPriority w:val="99"/>
    <w:semiHidden/>
    <w:unhideWhenUsed/>
    <w:rsid w:val="00E73C5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73C54"/>
    <w:rPr>
      <w:rFonts w:ascii="Calibri" w:eastAsia="Lucida Sans Unicode" w:hAnsi="Calibri" w:cs="F"/>
      <w:kern w:val="3"/>
    </w:rPr>
  </w:style>
  <w:style w:type="paragraph" w:styleId="Bunntekst">
    <w:name w:val="footer"/>
    <w:basedOn w:val="Normal"/>
    <w:link w:val="BunntekstTegn"/>
    <w:uiPriority w:val="99"/>
    <w:unhideWhenUsed/>
    <w:rsid w:val="00E73C5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73C54"/>
    <w:rPr>
      <w:rFonts w:ascii="Calibri" w:eastAsia="Lucida Sans Unicode" w:hAnsi="Calibri" w:cs="F"/>
      <w:kern w:val="3"/>
    </w:rPr>
  </w:style>
  <w:style w:type="character" w:customStyle="1" w:styleId="Overskrift2Tegn">
    <w:name w:val="Overskrift 2 Tegn"/>
    <w:basedOn w:val="Standardskriftforavsnitt"/>
    <w:link w:val="Overskrift2"/>
    <w:uiPriority w:val="9"/>
    <w:rsid w:val="00AC148A"/>
    <w:rPr>
      <w:rFonts w:asciiTheme="majorHAnsi" w:eastAsiaTheme="majorEastAsia" w:hAnsiTheme="majorHAnsi" w:cstheme="majorBidi"/>
      <w:b/>
      <w:bCs/>
      <w:color w:val="5B9BD5" w:themeColor="accent1"/>
      <w:kern w:val="3"/>
      <w:sz w:val="26"/>
      <w:szCs w:val="26"/>
    </w:rPr>
  </w:style>
  <w:style w:type="character" w:styleId="Utheving">
    <w:name w:val="Emphasis"/>
    <w:basedOn w:val="Standardskriftforavsnitt"/>
    <w:uiPriority w:val="20"/>
    <w:qFormat/>
    <w:rsid w:val="0002389E"/>
    <w:rPr>
      <w:i/>
      <w:iCs/>
    </w:rPr>
  </w:style>
  <w:style w:type="paragraph" w:styleId="HTML-forhndsformatert">
    <w:name w:val="HTML Preformatted"/>
    <w:basedOn w:val="Normal"/>
    <w:link w:val="HTML-forhndsformatertTegn"/>
    <w:uiPriority w:val="99"/>
    <w:semiHidden/>
    <w:unhideWhenUsed/>
    <w:rsid w:val="009F669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textAlignment w:val="auto"/>
    </w:pPr>
    <w:rPr>
      <w:rFonts w:ascii="Courier New" w:eastAsia="Times New Roman" w:hAnsi="Courier New" w:cs="Courier New"/>
      <w:kern w:val="0"/>
      <w:sz w:val="20"/>
      <w:szCs w:val="20"/>
      <w:lang w:val="en-US"/>
    </w:rPr>
  </w:style>
  <w:style w:type="character" w:customStyle="1" w:styleId="HTML-forhndsformatertTegn">
    <w:name w:val="HTML-forhåndsformatert Tegn"/>
    <w:basedOn w:val="Standardskriftforavsnitt"/>
    <w:link w:val="HTML-forhndsformatert"/>
    <w:uiPriority w:val="99"/>
    <w:semiHidden/>
    <w:rsid w:val="009F6695"/>
    <w:rPr>
      <w:rFonts w:ascii="Courier New" w:eastAsia="Times New Roman" w:hAnsi="Courier New" w:cs="Courier New"/>
      <w:sz w:val="20"/>
      <w:szCs w:val="20"/>
      <w:lang w:val="en-US"/>
    </w:rPr>
  </w:style>
  <w:style w:type="paragraph" w:styleId="Ingenmellomrom">
    <w:name w:val="No Spacing"/>
    <w:uiPriority w:val="1"/>
    <w:qFormat/>
    <w:rsid w:val="009F6695"/>
    <w:pPr>
      <w:spacing w:after="0" w:line="240" w:lineRule="auto"/>
    </w:pPr>
    <w:rPr>
      <w:rFonts w:ascii="Times New Roman" w:hAnsi="Times New Roman"/>
      <w:sz w:val="24"/>
      <w:lang w:val="sv-SE"/>
    </w:rPr>
  </w:style>
  <w:style w:type="character" w:styleId="Hyperkobling">
    <w:name w:val="Hyperlink"/>
    <w:basedOn w:val="Standardskriftforavsnitt"/>
    <w:uiPriority w:val="99"/>
    <w:unhideWhenUsed/>
    <w:rsid w:val="00006056"/>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5108230">
      <w:bodyDiv w:val="1"/>
      <w:marLeft w:val="0"/>
      <w:marRight w:val="0"/>
      <w:marTop w:val="0"/>
      <w:marBottom w:val="0"/>
      <w:divBdr>
        <w:top w:val="none" w:sz="0" w:space="0" w:color="auto"/>
        <w:left w:val="none" w:sz="0" w:space="0" w:color="auto"/>
        <w:bottom w:val="none" w:sz="0" w:space="0" w:color="auto"/>
        <w:right w:val="none" w:sz="0" w:space="0" w:color="auto"/>
      </w:divBdr>
    </w:div>
    <w:div w:id="81950910">
      <w:bodyDiv w:val="1"/>
      <w:marLeft w:val="0"/>
      <w:marRight w:val="0"/>
      <w:marTop w:val="0"/>
      <w:marBottom w:val="0"/>
      <w:divBdr>
        <w:top w:val="none" w:sz="0" w:space="0" w:color="auto"/>
        <w:left w:val="none" w:sz="0" w:space="0" w:color="auto"/>
        <w:bottom w:val="none" w:sz="0" w:space="0" w:color="auto"/>
        <w:right w:val="none" w:sz="0" w:space="0" w:color="auto"/>
      </w:divBdr>
      <w:divsChild>
        <w:div w:id="1084717975">
          <w:marLeft w:val="0"/>
          <w:marRight w:val="0"/>
          <w:marTop w:val="0"/>
          <w:marBottom w:val="0"/>
          <w:divBdr>
            <w:top w:val="none" w:sz="0" w:space="0" w:color="auto"/>
            <w:left w:val="none" w:sz="0" w:space="0" w:color="auto"/>
            <w:bottom w:val="none" w:sz="0" w:space="0" w:color="auto"/>
            <w:right w:val="none" w:sz="0" w:space="0" w:color="auto"/>
          </w:divBdr>
          <w:divsChild>
            <w:div w:id="439028892">
              <w:marLeft w:val="0"/>
              <w:marRight w:val="0"/>
              <w:marTop w:val="0"/>
              <w:marBottom w:val="0"/>
              <w:divBdr>
                <w:top w:val="none" w:sz="0" w:space="0" w:color="auto"/>
                <w:left w:val="none" w:sz="0" w:space="0" w:color="auto"/>
                <w:bottom w:val="none" w:sz="0" w:space="0" w:color="auto"/>
                <w:right w:val="none" w:sz="0" w:space="0" w:color="auto"/>
              </w:divBdr>
              <w:divsChild>
                <w:div w:id="1493836916">
                  <w:marLeft w:val="0"/>
                  <w:marRight w:val="0"/>
                  <w:marTop w:val="0"/>
                  <w:marBottom w:val="0"/>
                  <w:divBdr>
                    <w:top w:val="none" w:sz="0" w:space="0" w:color="auto"/>
                    <w:left w:val="none" w:sz="0" w:space="0" w:color="auto"/>
                    <w:bottom w:val="none" w:sz="0" w:space="0" w:color="auto"/>
                    <w:right w:val="none" w:sz="0" w:space="0" w:color="auto"/>
                  </w:divBdr>
                  <w:divsChild>
                    <w:div w:id="56242295">
                      <w:marLeft w:val="0"/>
                      <w:marRight w:val="0"/>
                      <w:marTop w:val="0"/>
                      <w:marBottom w:val="0"/>
                      <w:divBdr>
                        <w:top w:val="none" w:sz="0" w:space="0" w:color="auto"/>
                        <w:left w:val="none" w:sz="0" w:space="0" w:color="auto"/>
                        <w:bottom w:val="none" w:sz="0" w:space="0" w:color="auto"/>
                        <w:right w:val="none" w:sz="0" w:space="0" w:color="auto"/>
                      </w:divBdr>
                      <w:divsChild>
                        <w:div w:id="1543706819">
                          <w:marLeft w:val="0"/>
                          <w:marRight w:val="0"/>
                          <w:marTop w:val="0"/>
                          <w:marBottom w:val="0"/>
                          <w:divBdr>
                            <w:top w:val="none" w:sz="0" w:space="0" w:color="auto"/>
                            <w:left w:val="none" w:sz="0" w:space="0" w:color="auto"/>
                            <w:bottom w:val="none" w:sz="0" w:space="0" w:color="auto"/>
                            <w:right w:val="none" w:sz="0" w:space="0" w:color="auto"/>
                          </w:divBdr>
                          <w:divsChild>
                            <w:div w:id="1969162413">
                              <w:marLeft w:val="0"/>
                              <w:marRight w:val="0"/>
                              <w:marTop w:val="0"/>
                              <w:marBottom w:val="0"/>
                              <w:divBdr>
                                <w:top w:val="single" w:sz="6" w:space="0" w:color="auto"/>
                                <w:left w:val="single" w:sz="6" w:space="0" w:color="auto"/>
                                <w:bottom w:val="single" w:sz="6" w:space="0" w:color="auto"/>
                                <w:right w:val="single" w:sz="6" w:space="0" w:color="auto"/>
                              </w:divBdr>
                              <w:divsChild>
                                <w:div w:id="1394815249">
                                  <w:marLeft w:val="0"/>
                                  <w:marRight w:val="0"/>
                                  <w:marTop w:val="0"/>
                                  <w:marBottom w:val="0"/>
                                  <w:divBdr>
                                    <w:top w:val="none" w:sz="0" w:space="0" w:color="auto"/>
                                    <w:left w:val="none" w:sz="0" w:space="0" w:color="auto"/>
                                    <w:bottom w:val="none" w:sz="0" w:space="0" w:color="auto"/>
                                    <w:right w:val="none" w:sz="0" w:space="0" w:color="auto"/>
                                  </w:divBdr>
                                  <w:divsChild>
                                    <w:div w:id="467358351">
                                      <w:marLeft w:val="0"/>
                                      <w:marRight w:val="0"/>
                                      <w:marTop w:val="0"/>
                                      <w:marBottom w:val="0"/>
                                      <w:divBdr>
                                        <w:top w:val="none" w:sz="0" w:space="0" w:color="auto"/>
                                        <w:left w:val="none" w:sz="0" w:space="0" w:color="auto"/>
                                        <w:bottom w:val="none" w:sz="0" w:space="0" w:color="auto"/>
                                        <w:right w:val="none" w:sz="0" w:space="0" w:color="auto"/>
                                      </w:divBdr>
                                      <w:divsChild>
                                        <w:div w:id="965239042">
                                          <w:marLeft w:val="0"/>
                                          <w:marRight w:val="0"/>
                                          <w:marTop w:val="0"/>
                                          <w:marBottom w:val="0"/>
                                          <w:divBdr>
                                            <w:top w:val="none" w:sz="0" w:space="0" w:color="auto"/>
                                            <w:left w:val="none" w:sz="0" w:space="0" w:color="auto"/>
                                            <w:bottom w:val="none" w:sz="0" w:space="0" w:color="auto"/>
                                            <w:right w:val="none" w:sz="0" w:space="0" w:color="auto"/>
                                          </w:divBdr>
                                          <w:divsChild>
                                            <w:div w:id="1716732724">
                                              <w:marLeft w:val="0"/>
                                              <w:marRight w:val="0"/>
                                              <w:marTop w:val="0"/>
                                              <w:marBottom w:val="0"/>
                                              <w:divBdr>
                                                <w:top w:val="none" w:sz="0" w:space="0" w:color="auto"/>
                                                <w:left w:val="none" w:sz="0" w:space="0" w:color="auto"/>
                                                <w:bottom w:val="none" w:sz="0" w:space="0" w:color="auto"/>
                                                <w:right w:val="none" w:sz="0" w:space="0" w:color="auto"/>
                                              </w:divBdr>
                                              <w:divsChild>
                                                <w:div w:id="1245920623">
                                                  <w:marLeft w:val="0"/>
                                                  <w:marRight w:val="0"/>
                                                  <w:marTop w:val="0"/>
                                                  <w:marBottom w:val="0"/>
                                                  <w:divBdr>
                                                    <w:top w:val="none" w:sz="0" w:space="0" w:color="auto"/>
                                                    <w:left w:val="none" w:sz="0" w:space="0" w:color="auto"/>
                                                    <w:bottom w:val="none" w:sz="0" w:space="0" w:color="auto"/>
                                                    <w:right w:val="none" w:sz="0" w:space="0" w:color="auto"/>
                                                  </w:divBdr>
                                                  <w:divsChild>
                                                    <w:div w:id="1255283716">
                                                      <w:marLeft w:val="0"/>
                                                      <w:marRight w:val="0"/>
                                                      <w:marTop w:val="0"/>
                                                      <w:marBottom w:val="0"/>
                                                      <w:divBdr>
                                                        <w:top w:val="none" w:sz="0" w:space="0" w:color="auto"/>
                                                        <w:left w:val="none" w:sz="0" w:space="0" w:color="auto"/>
                                                        <w:bottom w:val="none" w:sz="0" w:space="0" w:color="auto"/>
                                                        <w:right w:val="none" w:sz="0" w:space="0" w:color="auto"/>
                                                      </w:divBdr>
                                                      <w:divsChild>
                                                        <w:div w:id="1122960259">
                                                          <w:marLeft w:val="0"/>
                                                          <w:marRight w:val="0"/>
                                                          <w:marTop w:val="0"/>
                                                          <w:marBottom w:val="0"/>
                                                          <w:divBdr>
                                                            <w:top w:val="none" w:sz="0" w:space="0" w:color="auto"/>
                                                            <w:left w:val="none" w:sz="0" w:space="0" w:color="auto"/>
                                                            <w:bottom w:val="none" w:sz="0" w:space="0" w:color="auto"/>
                                                            <w:right w:val="none" w:sz="0" w:space="0" w:color="auto"/>
                                                          </w:divBdr>
                                                          <w:divsChild>
                                                            <w:div w:id="2049068890">
                                                              <w:marLeft w:val="0"/>
                                                              <w:marRight w:val="0"/>
                                                              <w:marTop w:val="0"/>
                                                              <w:marBottom w:val="0"/>
                                                              <w:divBdr>
                                                                <w:top w:val="none" w:sz="0" w:space="0" w:color="auto"/>
                                                                <w:left w:val="none" w:sz="0" w:space="0" w:color="auto"/>
                                                                <w:bottom w:val="none" w:sz="0" w:space="0" w:color="auto"/>
                                                                <w:right w:val="none" w:sz="0" w:space="0" w:color="auto"/>
                                                              </w:divBdr>
                                                              <w:divsChild>
                                                                <w:div w:id="654378718">
                                                                  <w:marLeft w:val="405"/>
                                                                  <w:marRight w:val="0"/>
                                                                  <w:marTop w:val="0"/>
                                                                  <w:marBottom w:val="0"/>
                                                                  <w:divBdr>
                                                                    <w:top w:val="none" w:sz="0" w:space="0" w:color="auto"/>
                                                                    <w:left w:val="none" w:sz="0" w:space="0" w:color="auto"/>
                                                                    <w:bottom w:val="none" w:sz="0" w:space="0" w:color="auto"/>
                                                                    <w:right w:val="none" w:sz="0" w:space="0" w:color="auto"/>
                                                                  </w:divBdr>
                                                                  <w:divsChild>
                                                                    <w:div w:id="146559783">
                                                                      <w:marLeft w:val="0"/>
                                                                      <w:marRight w:val="0"/>
                                                                      <w:marTop w:val="0"/>
                                                                      <w:marBottom w:val="0"/>
                                                                      <w:divBdr>
                                                                        <w:top w:val="none" w:sz="0" w:space="0" w:color="auto"/>
                                                                        <w:left w:val="none" w:sz="0" w:space="0" w:color="auto"/>
                                                                        <w:bottom w:val="none" w:sz="0" w:space="0" w:color="auto"/>
                                                                        <w:right w:val="none" w:sz="0" w:space="0" w:color="auto"/>
                                                                      </w:divBdr>
                                                                      <w:divsChild>
                                                                        <w:div w:id="644437722">
                                                                          <w:marLeft w:val="0"/>
                                                                          <w:marRight w:val="0"/>
                                                                          <w:marTop w:val="0"/>
                                                                          <w:marBottom w:val="0"/>
                                                                          <w:divBdr>
                                                                            <w:top w:val="none" w:sz="0" w:space="0" w:color="auto"/>
                                                                            <w:left w:val="none" w:sz="0" w:space="0" w:color="auto"/>
                                                                            <w:bottom w:val="none" w:sz="0" w:space="0" w:color="auto"/>
                                                                            <w:right w:val="none" w:sz="0" w:space="0" w:color="auto"/>
                                                                          </w:divBdr>
                                                                          <w:divsChild>
                                                                            <w:div w:id="288318145">
                                                                              <w:marLeft w:val="0"/>
                                                                              <w:marRight w:val="0"/>
                                                                              <w:marTop w:val="60"/>
                                                                              <w:marBottom w:val="0"/>
                                                                              <w:divBdr>
                                                                                <w:top w:val="none" w:sz="0" w:space="0" w:color="auto"/>
                                                                                <w:left w:val="none" w:sz="0" w:space="0" w:color="auto"/>
                                                                                <w:bottom w:val="none" w:sz="0" w:space="0" w:color="auto"/>
                                                                                <w:right w:val="none" w:sz="0" w:space="0" w:color="auto"/>
                                                                              </w:divBdr>
                                                                              <w:divsChild>
                                                                                <w:div w:id="1930576501">
                                                                                  <w:marLeft w:val="0"/>
                                                                                  <w:marRight w:val="0"/>
                                                                                  <w:marTop w:val="0"/>
                                                                                  <w:marBottom w:val="0"/>
                                                                                  <w:divBdr>
                                                                                    <w:top w:val="none" w:sz="0" w:space="0" w:color="auto"/>
                                                                                    <w:left w:val="none" w:sz="0" w:space="0" w:color="auto"/>
                                                                                    <w:bottom w:val="none" w:sz="0" w:space="0" w:color="auto"/>
                                                                                    <w:right w:val="none" w:sz="0" w:space="0" w:color="auto"/>
                                                                                  </w:divBdr>
                                                                                  <w:divsChild>
                                                                                    <w:div w:id="637076853">
                                                                                      <w:marLeft w:val="0"/>
                                                                                      <w:marRight w:val="0"/>
                                                                                      <w:marTop w:val="0"/>
                                                                                      <w:marBottom w:val="0"/>
                                                                                      <w:divBdr>
                                                                                        <w:top w:val="none" w:sz="0" w:space="0" w:color="auto"/>
                                                                                        <w:left w:val="none" w:sz="0" w:space="0" w:color="auto"/>
                                                                                        <w:bottom w:val="none" w:sz="0" w:space="0" w:color="auto"/>
                                                                                        <w:right w:val="none" w:sz="0" w:space="0" w:color="auto"/>
                                                                                      </w:divBdr>
                                                                                      <w:divsChild>
                                                                                        <w:div w:id="1052269185">
                                                                                          <w:marLeft w:val="0"/>
                                                                                          <w:marRight w:val="0"/>
                                                                                          <w:marTop w:val="0"/>
                                                                                          <w:marBottom w:val="0"/>
                                                                                          <w:divBdr>
                                                                                            <w:top w:val="none" w:sz="0" w:space="0" w:color="auto"/>
                                                                                            <w:left w:val="none" w:sz="0" w:space="0" w:color="auto"/>
                                                                                            <w:bottom w:val="none" w:sz="0" w:space="0" w:color="auto"/>
                                                                                            <w:right w:val="none" w:sz="0" w:space="0" w:color="auto"/>
                                                                                          </w:divBdr>
                                                                                          <w:divsChild>
                                                                                            <w:div w:id="1184898202">
                                                                                              <w:marLeft w:val="0"/>
                                                                                              <w:marRight w:val="0"/>
                                                                                              <w:marTop w:val="0"/>
                                                                                              <w:marBottom w:val="0"/>
                                                                                              <w:divBdr>
                                                                                                <w:top w:val="none" w:sz="0" w:space="0" w:color="auto"/>
                                                                                                <w:left w:val="none" w:sz="0" w:space="0" w:color="auto"/>
                                                                                                <w:bottom w:val="none" w:sz="0" w:space="0" w:color="auto"/>
                                                                                                <w:right w:val="none" w:sz="0" w:space="0" w:color="auto"/>
                                                                                              </w:divBdr>
                                                                                              <w:divsChild>
                                                                                                <w:div w:id="1980457415">
                                                                                                  <w:marLeft w:val="0"/>
                                                                                                  <w:marRight w:val="0"/>
                                                                                                  <w:marTop w:val="0"/>
                                                                                                  <w:marBottom w:val="0"/>
                                                                                                  <w:divBdr>
                                                                                                    <w:top w:val="none" w:sz="0" w:space="0" w:color="auto"/>
                                                                                                    <w:left w:val="none" w:sz="0" w:space="0" w:color="auto"/>
                                                                                                    <w:bottom w:val="none" w:sz="0" w:space="0" w:color="auto"/>
                                                                                                    <w:right w:val="none" w:sz="0" w:space="0" w:color="auto"/>
                                                                                                  </w:divBdr>
                                                                                                  <w:divsChild>
                                                                                                    <w:div w:id="580987009">
                                                                                                      <w:marLeft w:val="0"/>
                                                                                                      <w:marRight w:val="0"/>
                                                                                                      <w:marTop w:val="0"/>
                                                                                                      <w:marBottom w:val="0"/>
                                                                                                      <w:divBdr>
                                                                                                        <w:top w:val="none" w:sz="0" w:space="0" w:color="auto"/>
                                                                                                        <w:left w:val="none" w:sz="0" w:space="0" w:color="auto"/>
                                                                                                        <w:bottom w:val="none" w:sz="0" w:space="0" w:color="auto"/>
                                                                                                        <w:right w:val="none" w:sz="0" w:space="0" w:color="auto"/>
                                                                                                      </w:divBdr>
                                                                                                      <w:divsChild>
                                                                                                        <w:div w:id="101688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230072">
      <w:bodyDiv w:val="1"/>
      <w:marLeft w:val="0"/>
      <w:marRight w:val="0"/>
      <w:marTop w:val="0"/>
      <w:marBottom w:val="0"/>
      <w:divBdr>
        <w:top w:val="none" w:sz="0" w:space="0" w:color="auto"/>
        <w:left w:val="none" w:sz="0" w:space="0" w:color="auto"/>
        <w:bottom w:val="none" w:sz="0" w:space="0" w:color="auto"/>
        <w:right w:val="none" w:sz="0" w:space="0" w:color="auto"/>
      </w:divBdr>
    </w:div>
    <w:div w:id="206644174">
      <w:bodyDiv w:val="1"/>
      <w:marLeft w:val="0"/>
      <w:marRight w:val="0"/>
      <w:marTop w:val="0"/>
      <w:marBottom w:val="0"/>
      <w:divBdr>
        <w:top w:val="none" w:sz="0" w:space="0" w:color="auto"/>
        <w:left w:val="none" w:sz="0" w:space="0" w:color="auto"/>
        <w:bottom w:val="none" w:sz="0" w:space="0" w:color="auto"/>
        <w:right w:val="none" w:sz="0" w:space="0" w:color="auto"/>
      </w:divBdr>
    </w:div>
    <w:div w:id="263152969">
      <w:bodyDiv w:val="1"/>
      <w:marLeft w:val="0"/>
      <w:marRight w:val="0"/>
      <w:marTop w:val="0"/>
      <w:marBottom w:val="0"/>
      <w:divBdr>
        <w:top w:val="none" w:sz="0" w:space="0" w:color="auto"/>
        <w:left w:val="none" w:sz="0" w:space="0" w:color="auto"/>
        <w:bottom w:val="none" w:sz="0" w:space="0" w:color="auto"/>
        <w:right w:val="none" w:sz="0" w:space="0" w:color="auto"/>
      </w:divBdr>
    </w:div>
    <w:div w:id="464666445">
      <w:bodyDiv w:val="1"/>
      <w:marLeft w:val="0"/>
      <w:marRight w:val="0"/>
      <w:marTop w:val="0"/>
      <w:marBottom w:val="0"/>
      <w:divBdr>
        <w:top w:val="none" w:sz="0" w:space="0" w:color="auto"/>
        <w:left w:val="none" w:sz="0" w:space="0" w:color="auto"/>
        <w:bottom w:val="none" w:sz="0" w:space="0" w:color="auto"/>
        <w:right w:val="none" w:sz="0" w:space="0" w:color="auto"/>
      </w:divBdr>
      <w:divsChild>
        <w:div w:id="1103570237">
          <w:marLeft w:val="0"/>
          <w:marRight w:val="0"/>
          <w:marTop w:val="0"/>
          <w:marBottom w:val="0"/>
          <w:divBdr>
            <w:top w:val="none" w:sz="0" w:space="0" w:color="auto"/>
            <w:left w:val="none" w:sz="0" w:space="0" w:color="auto"/>
            <w:bottom w:val="none" w:sz="0" w:space="0" w:color="auto"/>
            <w:right w:val="none" w:sz="0" w:space="0" w:color="auto"/>
          </w:divBdr>
          <w:divsChild>
            <w:div w:id="930356111">
              <w:marLeft w:val="0"/>
              <w:marRight w:val="0"/>
              <w:marTop w:val="0"/>
              <w:marBottom w:val="0"/>
              <w:divBdr>
                <w:top w:val="none" w:sz="0" w:space="0" w:color="auto"/>
                <w:left w:val="none" w:sz="0" w:space="0" w:color="auto"/>
                <w:bottom w:val="none" w:sz="0" w:space="0" w:color="auto"/>
                <w:right w:val="none" w:sz="0" w:space="0" w:color="auto"/>
              </w:divBdr>
              <w:divsChild>
                <w:div w:id="1064832793">
                  <w:marLeft w:val="0"/>
                  <w:marRight w:val="0"/>
                  <w:marTop w:val="0"/>
                  <w:marBottom w:val="0"/>
                  <w:divBdr>
                    <w:top w:val="none" w:sz="0" w:space="0" w:color="auto"/>
                    <w:left w:val="none" w:sz="0" w:space="0" w:color="auto"/>
                    <w:bottom w:val="none" w:sz="0" w:space="0" w:color="auto"/>
                    <w:right w:val="none" w:sz="0" w:space="0" w:color="auto"/>
                  </w:divBdr>
                  <w:divsChild>
                    <w:div w:id="1776515876">
                      <w:marLeft w:val="0"/>
                      <w:marRight w:val="0"/>
                      <w:marTop w:val="0"/>
                      <w:marBottom w:val="0"/>
                      <w:divBdr>
                        <w:top w:val="none" w:sz="0" w:space="0" w:color="auto"/>
                        <w:left w:val="none" w:sz="0" w:space="0" w:color="auto"/>
                        <w:bottom w:val="none" w:sz="0" w:space="0" w:color="auto"/>
                        <w:right w:val="none" w:sz="0" w:space="0" w:color="auto"/>
                      </w:divBdr>
                      <w:divsChild>
                        <w:div w:id="940648727">
                          <w:marLeft w:val="0"/>
                          <w:marRight w:val="0"/>
                          <w:marTop w:val="0"/>
                          <w:marBottom w:val="0"/>
                          <w:divBdr>
                            <w:top w:val="none" w:sz="0" w:space="0" w:color="auto"/>
                            <w:left w:val="none" w:sz="0" w:space="0" w:color="auto"/>
                            <w:bottom w:val="none" w:sz="0" w:space="0" w:color="auto"/>
                            <w:right w:val="none" w:sz="0" w:space="0" w:color="auto"/>
                          </w:divBdr>
                          <w:divsChild>
                            <w:div w:id="1573585014">
                              <w:marLeft w:val="0"/>
                              <w:marRight w:val="0"/>
                              <w:marTop w:val="0"/>
                              <w:marBottom w:val="0"/>
                              <w:divBdr>
                                <w:top w:val="single" w:sz="6" w:space="0" w:color="auto"/>
                                <w:left w:val="single" w:sz="6" w:space="0" w:color="auto"/>
                                <w:bottom w:val="single" w:sz="6" w:space="0" w:color="auto"/>
                                <w:right w:val="single" w:sz="6" w:space="0" w:color="auto"/>
                              </w:divBdr>
                              <w:divsChild>
                                <w:div w:id="2125729015">
                                  <w:marLeft w:val="0"/>
                                  <w:marRight w:val="0"/>
                                  <w:marTop w:val="0"/>
                                  <w:marBottom w:val="0"/>
                                  <w:divBdr>
                                    <w:top w:val="none" w:sz="0" w:space="0" w:color="auto"/>
                                    <w:left w:val="none" w:sz="0" w:space="0" w:color="auto"/>
                                    <w:bottom w:val="none" w:sz="0" w:space="0" w:color="auto"/>
                                    <w:right w:val="none" w:sz="0" w:space="0" w:color="auto"/>
                                  </w:divBdr>
                                  <w:divsChild>
                                    <w:div w:id="1943024056">
                                      <w:marLeft w:val="0"/>
                                      <w:marRight w:val="0"/>
                                      <w:marTop w:val="0"/>
                                      <w:marBottom w:val="0"/>
                                      <w:divBdr>
                                        <w:top w:val="none" w:sz="0" w:space="0" w:color="auto"/>
                                        <w:left w:val="none" w:sz="0" w:space="0" w:color="auto"/>
                                        <w:bottom w:val="none" w:sz="0" w:space="0" w:color="auto"/>
                                        <w:right w:val="none" w:sz="0" w:space="0" w:color="auto"/>
                                      </w:divBdr>
                                      <w:divsChild>
                                        <w:div w:id="1161192408">
                                          <w:marLeft w:val="0"/>
                                          <w:marRight w:val="0"/>
                                          <w:marTop w:val="0"/>
                                          <w:marBottom w:val="0"/>
                                          <w:divBdr>
                                            <w:top w:val="none" w:sz="0" w:space="0" w:color="auto"/>
                                            <w:left w:val="none" w:sz="0" w:space="0" w:color="auto"/>
                                            <w:bottom w:val="none" w:sz="0" w:space="0" w:color="auto"/>
                                            <w:right w:val="none" w:sz="0" w:space="0" w:color="auto"/>
                                          </w:divBdr>
                                          <w:divsChild>
                                            <w:div w:id="577330658">
                                              <w:marLeft w:val="0"/>
                                              <w:marRight w:val="0"/>
                                              <w:marTop w:val="0"/>
                                              <w:marBottom w:val="0"/>
                                              <w:divBdr>
                                                <w:top w:val="none" w:sz="0" w:space="0" w:color="auto"/>
                                                <w:left w:val="none" w:sz="0" w:space="0" w:color="auto"/>
                                                <w:bottom w:val="none" w:sz="0" w:space="0" w:color="auto"/>
                                                <w:right w:val="none" w:sz="0" w:space="0" w:color="auto"/>
                                              </w:divBdr>
                                              <w:divsChild>
                                                <w:div w:id="1204102711">
                                                  <w:marLeft w:val="0"/>
                                                  <w:marRight w:val="0"/>
                                                  <w:marTop w:val="0"/>
                                                  <w:marBottom w:val="0"/>
                                                  <w:divBdr>
                                                    <w:top w:val="none" w:sz="0" w:space="0" w:color="auto"/>
                                                    <w:left w:val="none" w:sz="0" w:space="0" w:color="auto"/>
                                                    <w:bottom w:val="none" w:sz="0" w:space="0" w:color="auto"/>
                                                    <w:right w:val="none" w:sz="0" w:space="0" w:color="auto"/>
                                                  </w:divBdr>
                                                  <w:divsChild>
                                                    <w:div w:id="1463233758">
                                                      <w:marLeft w:val="0"/>
                                                      <w:marRight w:val="0"/>
                                                      <w:marTop w:val="0"/>
                                                      <w:marBottom w:val="0"/>
                                                      <w:divBdr>
                                                        <w:top w:val="none" w:sz="0" w:space="0" w:color="auto"/>
                                                        <w:left w:val="none" w:sz="0" w:space="0" w:color="auto"/>
                                                        <w:bottom w:val="none" w:sz="0" w:space="0" w:color="auto"/>
                                                        <w:right w:val="none" w:sz="0" w:space="0" w:color="auto"/>
                                                      </w:divBdr>
                                                      <w:divsChild>
                                                        <w:div w:id="927621666">
                                                          <w:marLeft w:val="0"/>
                                                          <w:marRight w:val="0"/>
                                                          <w:marTop w:val="0"/>
                                                          <w:marBottom w:val="0"/>
                                                          <w:divBdr>
                                                            <w:top w:val="none" w:sz="0" w:space="0" w:color="auto"/>
                                                            <w:left w:val="none" w:sz="0" w:space="0" w:color="auto"/>
                                                            <w:bottom w:val="none" w:sz="0" w:space="0" w:color="auto"/>
                                                            <w:right w:val="none" w:sz="0" w:space="0" w:color="auto"/>
                                                          </w:divBdr>
                                                          <w:divsChild>
                                                            <w:div w:id="4983833">
                                                              <w:marLeft w:val="0"/>
                                                              <w:marRight w:val="0"/>
                                                              <w:marTop w:val="0"/>
                                                              <w:marBottom w:val="0"/>
                                                              <w:divBdr>
                                                                <w:top w:val="none" w:sz="0" w:space="0" w:color="auto"/>
                                                                <w:left w:val="none" w:sz="0" w:space="0" w:color="auto"/>
                                                                <w:bottom w:val="none" w:sz="0" w:space="0" w:color="auto"/>
                                                                <w:right w:val="none" w:sz="0" w:space="0" w:color="auto"/>
                                                              </w:divBdr>
                                                              <w:divsChild>
                                                                <w:div w:id="403989374">
                                                                  <w:marLeft w:val="405"/>
                                                                  <w:marRight w:val="0"/>
                                                                  <w:marTop w:val="0"/>
                                                                  <w:marBottom w:val="0"/>
                                                                  <w:divBdr>
                                                                    <w:top w:val="none" w:sz="0" w:space="0" w:color="auto"/>
                                                                    <w:left w:val="none" w:sz="0" w:space="0" w:color="auto"/>
                                                                    <w:bottom w:val="none" w:sz="0" w:space="0" w:color="auto"/>
                                                                    <w:right w:val="none" w:sz="0" w:space="0" w:color="auto"/>
                                                                  </w:divBdr>
                                                                  <w:divsChild>
                                                                    <w:div w:id="540485175">
                                                                      <w:marLeft w:val="0"/>
                                                                      <w:marRight w:val="0"/>
                                                                      <w:marTop w:val="0"/>
                                                                      <w:marBottom w:val="0"/>
                                                                      <w:divBdr>
                                                                        <w:top w:val="none" w:sz="0" w:space="0" w:color="auto"/>
                                                                        <w:left w:val="none" w:sz="0" w:space="0" w:color="auto"/>
                                                                        <w:bottom w:val="none" w:sz="0" w:space="0" w:color="auto"/>
                                                                        <w:right w:val="none" w:sz="0" w:space="0" w:color="auto"/>
                                                                      </w:divBdr>
                                                                      <w:divsChild>
                                                                        <w:div w:id="1056274608">
                                                                          <w:marLeft w:val="0"/>
                                                                          <w:marRight w:val="0"/>
                                                                          <w:marTop w:val="0"/>
                                                                          <w:marBottom w:val="0"/>
                                                                          <w:divBdr>
                                                                            <w:top w:val="none" w:sz="0" w:space="0" w:color="auto"/>
                                                                            <w:left w:val="none" w:sz="0" w:space="0" w:color="auto"/>
                                                                            <w:bottom w:val="none" w:sz="0" w:space="0" w:color="auto"/>
                                                                            <w:right w:val="none" w:sz="0" w:space="0" w:color="auto"/>
                                                                          </w:divBdr>
                                                                          <w:divsChild>
                                                                            <w:div w:id="2034458993">
                                                                              <w:marLeft w:val="0"/>
                                                                              <w:marRight w:val="0"/>
                                                                              <w:marTop w:val="60"/>
                                                                              <w:marBottom w:val="0"/>
                                                                              <w:divBdr>
                                                                                <w:top w:val="none" w:sz="0" w:space="0" w:color="auto"/>
                                                                                <w:left w:val="none" w:sz="0" w:space="0" w:color="auto"/>
                                                                                <w:bottom w:val="none" w:sz="0" w:space="0" w:color="auto"/>
                                                                                <w:right w:val="none" w:sz="0" w:space="0" w:color="auto"/>
                                                                              </w:divBdr>
                                                                              <w:divsChild>
                                                                                <w:div w:id="478421431">
                                                                                  <w:marLeft w:val="0"/>
                                                                                  <w:marRight w:val="0"/>
                                                                                  <w:marTop w:val="0"/>
                                                                                  <w:marBottom w:val="0"/>
                                                                                  <w:divBdr>
                                                                                    <w:top w:val="none" w:sz="0" w:space="0" w:color="auto"/>
                                                                                    <w:left w:val="none" w:sz="0" w:space="0" w:color="auto"/>
                                                                                    <w:bottom w:val="none" w:sz="0" w:space="0" w:color="auto"/>
                                                                                    <w:right w:val="none" w:sz="0" w:space="0" w:color="auto"/>
                                                                                  </w:divBdr>
                                                                                  <w:divsChild>
                                                                                    <w:div w:id="93088733">
                                                                                      <w:marLeft w:val="0"/>
                                                                                      <w:marRight w:val="0"/>
                                                                                      <w:marTop w:val="0"/>
                                                                                      <w:marBottom w:val="0"/>
                                                                                      <w:divBdr>
                                                                                        <w:top w:val="none" w:sz="0" w:space="0" w:color="auto"/>
                                                                                        <w:left w:val="none" w:sz="0" w:space="0" w:color="auto"/>
                                                                                        <w:bottom w:val="none" w:sz="0" w:space="0" w:color="auto"/>
                                                                                        <w:right w:val="none" w:sz="0" w:space="0" w:color="auto"/>
                                                                                      </w:divBdr>
                                                                                      <w:divsChild>
                                                                                        <w:div w:id="1234588328">
                                                                                          <w:marLeft w:val="0"/>
                                                                                          <w:marRight w:val="0"/>
                                                                                          <w:marTop w:val="0"/>
                                                                                          <w:marBottom w:val="0"/>
                                                                                          <w:divBdr>
                                                                                            <w:top w:val="none" w:sz="0" w:space="0" w:color="auto"/>
                                                                                            <w:left w:val="none" w:sz="0" w:space="0" w:color="auto"/>
                                                                                            <w:bottom w:val="none" w:sz="0" w:space="0" w:color="auto"/>
                                                                                            <w:right w:val="none" w:sz="0" w:space="0" w:color="auto"/>
                                                                                          </w:divBdr>
                                                                                          <w:divsChild>
                                                                                            <w:div w:id="248857860">
                                                                                              <w:marLeft w:val="0"/>
                                                                                              <w:marRight w:val="0"/>
                                                                                              <w:marTop w:val="0"/>
                                                                                              <w:marBottom w:val="0"/>
                                                                                              <w:divBdr>
                                                                                                <w:top w:val="none" w:sz="0" w:space="0" w:color="auto"/>
                                                                                                <w:left w:val="none" w:sz="0" w:space="0" w:color="auto"/>
                                                                                                <w:bottom w:val="none" w:sz="0" w:space="0" w:color="auto"/>
                                                                                                <w:right w:val="none" w:sz="0" w:space="0" w:color="auto"/>
                                                                                              </w:divBdr>
                                                                                              <w:divsChild>
                                                                                                <w:div w:id="875125116">
                                                                                                  <w:marLeft w:val="0"/>
                                                                                                  <w:marRight w:val="0"/>
                                                                                                  <w:marTop w:val="0"/>
                                                                                                  <w:marBottom w:val="0"/>
                                                                                                  <w:divBdr>
                                                                                                    <w:top w:val="none" w:sz="0" w:space="0" w:color="auto"/>
                                                                                                    <w:left w:val="none" w:sz="0" w:space="0" w:color="auto"/>
                                                                                                    <w:bottom w:val="none" w:sz="0" w:space="0" w:color="auto"/>
                                                                                                    <w:right w:val="none" w:sz="0" w:space="0" w:color="auto"/>
                                                                                                  </w:divBdr>
                                                                                                  <w:divsChild>
                                                                                                    <w:div w:id="1628702742">
                                                                                                      <w:marLeft w:val="0"/>
                                                                                                      <w:marRight w:val="0"/>
                                                                                                      <w:marTop w:val="0"/>
                                                                                                      <w:marBottom w:val="0"/>
                                                                                                      <w:divBdr>
                                                                                                        <w:top w:val="none" w:sz="0" w:space="0" w:color="auto"/>
                                                                                                        <w:left w:val="none" w:sz="0" w:space="0" w:color="auto"/>
                                                                                                        <w:bottom w:val="none" w:sz="0" w:space="0" w:color="auto"/>
                                                                                                        <w:right w:val="none" w:sz="0" w:space="0" w:color="auto"/>
                                                                                                      </w:divBdr>
                                                                                                      <w:divsChild>
                                                                                                        <w:div w:id="548690005">
                                                                                                          <w:marLeft w:val="0"/>
                                                                                                          <w:marRight w:val="0"/>
                                                                                                          <w:marTop w:val="0"/>
                                                                                                          <w:marBottom w:val="0"/>
                                                                                                          <w:divBdr>
                                                                                                            <w:top w:val="none" w:sz="0" w:space="0" w:color="auto"/>
                                                                                                            <w:left w:val="none" w:sz="0" w:space="0" w:color="auto"/>
                                                                                                            <w:bottom w:val="none" w:sz="0" w:space="0" w:color="auto"/>
                                                                                                            <w:right w:val="none" w:sz="0" w:space="0" w:color="auto"/>
                                                                                                          </w:divBdr>
                                                                                                          <w:divsChild>
                                                                                                            <w:div w:id="1994790367">
                                                                                                              <w:marLeft w:val="0"/>
                                                                                                              <w:marRight w:val="0"/>
                                                                                                              <w:marTop w:val="0"/>
                                                                                                              <w:marBottom w:val="0"/>
                                                                                                              <w:divBdr>
                                                                                                                <w:top w:val="none" w:sz="0" w:space="0" w:color="auto"/>
                                                                                                                <w:left w:val="none" w:sz="0" w:space="0" w:color="auto"/>
                                                                                                                <w:bottom w:val="none" w:sz="0" w:space="0" w:color="auto"/>
                                                                                                                <w:right w:val="none" w:sz="0" w:space="0" w:color="auto"/>
                                                                                                              </w:divBdr>
                                                                                                            </w:div>
                                                                                                            <w:div w:id="26623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8100951">
      <w:bodyDiv w:val="1"/>
      <w:marLeft w:val="0"/>
      <w:marRight w:val="0"/>
      <w:marTop w:val="0"/>
      <w:marBottom w:val="0"/>
      <w:divBdr>
        <w:top w:val="none" w:sz="0" w:space="0" w:color="auto"/>
        <w:left w:val="none" w:sz="0" w:space="0" w:color="auto"/>
        <w:bottom w:val="none" w:sz="0" w:space="0" w:color="auto"/>
        <w:right w:val="none" w:sz="0" w:space="0" w:color="auto"/>
      </w:divBdr>
    </w:div>
    <w:div w:id="663701549">
      <w:bodyDiv w:val="1"/>
      <w:marLeft w:val="0"/>
      <w:marRight w:val="0"/>
      <w:marTop w:val="0"/>
      <w:marBottom w:val="0"/>
      <w:divBdr>
        <w:top w:val="none" w:sz="0" w:space="0" w:color="auto"/>
        <w:left w:val="none" w:sz="0" w:space="0" w:color="auto"/>
        <w:bottom w:val="none" w:sz="0" w:space="0" w:color="auto"/>
        <w:right w:val="none" w:sz="0" w:space="0" w:color="auto"/>
      </w:divBdr>
    </w:div>
    <w:div w:id="835655323">
      <w:bodyDiv w:val="1"/>
      <w:marLeft w:val="0"/>
      <w:marRight w:val="0"/>
      <w:marTop w:val="0"/>
      <w:marBottom w:val="0"/>
      <w:divBdr>
        <w:top w:val="none" w:sz="0" w:space="0" w:color="auto"/>
        <w:left w:val="none" w:sz="0" w:space="0" w:color="auto"/>
        <w:bottom w:val="none" w:sz="0" w:space="0" w:color="auto"/>
        <w:right w:val="none" w:sz="0" w:space="0" w:color="auto"/>
      </w:divBdr>
    </w:div>
    <w:div w:id="1311210249">
      <w:bodyDiv w:val="1"/>
      <w:marLeft w:val="0"/>
      <w:marRight w:val="0"/>
      <w:marTop w:val="0"/>
      <w:marBottom w:val="0"/>
      <w:divBdr>
        <w:top w:val="none" w:sz="0" w:space="0" w:color="auto"/>
        <w:left w:val="none" w:sz="0" w:space="0" w:color="auto"/>
        <w:bottom w:val="none" w:sz="0" w:space="0" w:color="auto"/>
        <w:right w:val="none" w:sz="0" w:space="0" w:color="auto"/>
      </w:divBdr>
    </w:div>
    <w:div w:id="1422264908">
      <w:bodyDiv w:val="1"/>
      <w:marLeft w:val="0"/>
      <w:marRight w:val="0"/>
      <w:marTop w:val="0"/>
      <w:marBottom w:val="0"/>
      <w:divBdr>
        <w:top w:val="none" w:sz="0" w:space="0" w:color="auto"/>
        <w:left w:val="none" w:sz="0" w:space="0" w:color="auto"/>
        <w:bottom w:val="none" w:sz="0" w:space="0" w:color="auto"/>
        <w:right w:val="none" w:sz="0" w:space="0" w:color="auto"/>
      </w:divBdr>
    </w:div>
    <w:div w:id="1525754299">
      <w:bodyDiv w:val="1"/>
      <w:marLeft w:val="0"/>
      <w:marRight w:val="0"/>
      <w:marTop w:val="0"/>
      <w:marBottom w:val="0"/>
      <w:divBdr>
        <w:top w:val="none" w:sz="0" w:space="0" w:color="auto"/>
        <w:left w:val="none" w:sz="0" w:space="0" w:color="auto"/>
        <w:bottom w:val="none" w:sz="0" w:space="0" w:color="auto"/>
        <w:right w:val="none" w:sz="0" w:space="0" w:color="auto"/>
      </w:divBdr>
    </w:div>
    <w:div w:id="1911227405">
      <w:bodyDiv w:val="1"/>
      <w:marLeft w:val="0"/>
      <w:marRight w:val="0"/>
      <w:marTop w:val="0"/>
      <w:marBottom w:val="0"/>
      <w:divBdr>
        <w:top w:val="none" w:sz="0" w:space="0" w:color="auto"/>
        <w:left w:val="none" w:sz="0" w:space="0" w:color="auto"/>
        <w:bottom w:val="none" w:sz="0" w:space="0" w:color="auto"/>
        <w:right w:val="none" w:sz="0" w:space="0" w:color="auto"/>
      </w:divBdr>
      <w:divsChild>
        <w:div w:id="2135632515">
          <w:marLeft w:val="0"/>
          <w:marRight w:val="0"/>
          <w:marTop w:val="0"/>
          <w:marBottom w:val="0"/>
          <w:divBdr>
            <w:top w:val="none" w:sz="0" w:space="0" w:color="auto"/>
            <w:left w:val="none" w:sz="0" w:space="0" w:color="auto"/>
            <w:bottom w:val="none" w:sz="0" w:space="0" w:color="auto"/>
            <w:right w:val="none" w:sz="0" w:space="0" w:color="auto"/>
          </w:divBdr>
          <w:divsChild>
            <w:div w:id="956570072">
              <w:marLeft w:val="0"/>
              <w:marRight w:val="0"/>
              <w:marTop w:val="0"/>
              <w:marBottom w:val="0"/>
              <w:divBdr>
                <w:top w:val="none" w:sz="0" w:space="0" w:color="auto"/>
                <w:left w:val="none" w:sz="0" w:space="0" w:color="auto"/>
                <w:bottom w:val="none" w:sz="0" w:space="0" w:color="auto"/>
                <w:right w:val="none" w:sz="0" w:space="0" w:color="auto"/>
              </w:divBdr>
              <w:divsChild>
                <w:div w:id="1050299015">
                  <w:marLeft w:val="0"/>
                  <w:marRight w:val="0"/>
                  <w:marTop w:val="0"/>
                  <w:marBottom w:val="0"/>
                  <w:divBdr>
                    <w:top w:val="none" w:sz="0" w:space="0" w:color="auto"/>
                    <w:left w:val="none" w:sz="0" w:space="0" w:color="auto"/>
                    <w:bottom w:val="none" w:sz="0" w:space="0" w:color="auto"/>
                    <w:right w:val="none" w:sz="0" w:space="0" w:color="auto"/>
                  </w:divBdr>
                  <w:divsChild>
                    <w:div w:id="1028605648">
                      <w:marLeft w:val="0"/>
                      <w:marRight w:val="0"/>
                      <w:marTop w:val="0"/>
                      <w:marBottom w:val="0"/>
                      <w:divBdr>
                        <w:top w:val="none" w:sz="0" w:space="0" w:color="auto"/>
                        <w:left w:val="none" w:sz="0" w:space="0" w:color="auto"/>
                        <w:bottom w:val="none" w:sz="0" w:space="0" w:color="auto"/>
                        <w:right w:val="none" w:sz="0" w:space="0" w:color="auto"/>
                      </w:divBdr>
                      <w:divsChild>
                        <w:div w:id="1750153815">
                          <w:marLeft w:val="0"/>
                          <w:marRight w:val="0"/>
                          <w:marTop w:val="0"/>
                          <w:marBottom w:val="0"/>
                          <w:divBdr>
                            <w:top w:val="none" w:sz="0" w:space="0" w:color="auto"/>
                            <w:left w:val="none" w:sz="0" w:space="0" w:color="auto"/>
                            <w:bottom w:val="none" w:sz="0" w:space="0" w:color="auto"/>
                            <w:right w:val="none" w:sz="0" w:space="0" w:color="auto"/>
                          </w:divBdr>
                          <w:divsChild>
                            <w:div w:id="1534076012">
                              <w:marLeft w:val="0"/>
                              <w:marRight w:val="0"/>
                              <w:marTop w:val="0"/>
                              <w:marBottom w:val="0"/>
                              <w:divBdr>
                                <w:top w:val="single" w:sz="6" w:space="0" w:color="auto"/>
                                <w:left w:val="single" w:sz="6" w:space="0" w:color="auto"/>
                                <w:bottom w:val="single" w:sz="6" w:space="0" w:color="auto"/>
                                <w:right w:val="single" w:sz="6" w:space="0" w:color="auto"/>
                              </w:divBdr>
                              <w:divsChild>
                                <w:div w:id="435952284">
                                  <w:marLeft w:val="0"/>
                                  <w:marRight w:val="0"/>
                                  <w:marTop w:val="0"/>
                                  <w:marBottom w:val="0"/>
                                  <w:divBdr>
                                    <w:top w:val="none" w:sz="0" w:space="0" w:color="auto"/>
                                    <w:left w:val="none" w:sz="0" w:space="0" w:color="auto"/>
                                    <w:bottom w:val="none" w:sz="0" w:space="0" w:color="auto"/>
                                    <w:right w:val="none" w:sz="0" w:space="0" w:color="auto"/>
                                  </w:divBdr>
                                  <w:divsChild>
                                    <w:div w:id="54547122">
                                      <w:marLeft w:val="0"/>
                                      <w:marRight w:val="0"/>
                                      <w:marTop w:val="0"/>
                                      <w:marBottom w:val="0"/>
                                      <w:divBdr>
                                        <w:top w:val="none" w:sz="0" w:space="0" w:color="auto"/>
                                        <w:left w:val="none" w:sz="0" w:space="0" w:color="auto"/>
                                        <w:bottom w:val="none" w:sz="0" w:space="0" w:color="auto"/>
                                        <w:right w:val="none" w:sz="0" w:space="0" w:color="auto"/>
                                      </w:divBdr>
                                      <w:divsChild>
                                        <w:div w:id="521666810">
                                          <w:marLeft w:val="0"/>
                                          <w:marRight w:val="0"/>
                                          <w:marTop w:val="0"/>
                                          <w:marBottom w:val="0"/>
                                          <w:divBdr>
                                            <w:top w:val="none" w:sz="0" w:space="0" w:color="auto"/>
                                            <w:left w:val="none" w:sz="0" w:space="0" w:color="auto"/>
                                            <w:bottom w:val="none" w:sz="0" w:space="0" w:color="auto"/>
                                            <w:right w:val="none" w:sz="0" w:space="0" w:color="auto"/>
                                          </w:divBdr>
                                          <w:divsChild>
                                            <w:div w:id="1678995141">
                                              <w:marLeft w:val="0"/>
                                              <w:marRight w:val="0"/>
                                              <w:marTop w:val="0"/>
                                              <w:marBottom w:val="0"/>
                                              <w:divBdr>
                                                <w:top w:val="none" w:sz="0" w:space="0" w:color="auto"/>
                                                <w:left w:val="none" w:sz="0" w:space="0" w:color="auto"/>
                                                <w:bottom w:val="none" w:sz="0" w:space="0" w:color="auto"/>
                                                <w:right w:val="none" w:sz="0" w:space="0" w:color="auto"/>
                                              </w:divBdr>
                                              <w:divsChild>
                                                <w:div w:id="358437346">
                                                  <w:marLeft w:val="0"/>
                                                  <w:marRight w:val="0"/>
                                                  <w:marTop w:val="0"/>
                                                  <w:marBottom w:val="0"/>
                                                  <w:divBdr>
                                                    <w:top w:val="none" w:sz="0" w:space="0" w:color="auto"/>
                                                    <w:left w:val="none" w:sz="0" w:space="0" w:color="auto"/>
                                                    <w:bottom w:val="none" w:sz="0" w:space="0" w:color="auto"/>
                                                    <w:right w:val="none" w:sz="0" w:space="0" w:color="auto"/>
                                                  </w:divBdr>
                                                  <w:divsChild>
                                                    <w:div w:id="492991120">
                                                      <w:marLeft w:val="0"/>
                                                      <w:marRight w:val="0"/>
                                                      <w:marTop w:val="0"/>
                                                      <w:marBottom w:val="0"/>
                                                      <w:divBdr>
                                                        <w:top w:val="none" w:sz="0" w:space="0" w:color="auto"/>
                                                        <w:left w:val="none" w:sz="0" w:space="0" w:color="auto"/>
                                                        <w:bottom w:val="none" w:sz="0" w:space="0" w:color="auto"/>
                                                        <w:right w:val="none" w:sz="0" w:space="0" w:color="auto"/>
                                                      </w:divBdr>
                                                      <w:divsChild>
                                                        <w:div w:id="869686890">
                                                          <w:marLeft w:val="0"/>
                                                          <w:marRight w:val="0"/>
                                                          <w:marTop w:val="0"/>
                                                          <w:marBottom w:val="0"/>
                                                          <w:divBdr>
                                                            <w:top w:val="none" w:sz="0" w:space="0" w:color="auto"/>
                                                            <w:left w:val="none" w:sz="0" w:space="0" w:color="auto"/>
                                                            <w:bottom w:val="none" w:sz="0" w:space="0" w:color="auto"/>
                                                            <w:right w:val="none" w:sz="0" w:space="0" w:color="auto"/>
                                                          </w:divBdr>
                                                          <w:divsChild>
                                                            <w:div w:id="517232067">
                                                              <w:marLeft w:val="0"/>
                                                              <w:marRight w:val="0"/>
                                                              <w:marTop w:val="0"/>
                                                              <w:marBottom w:val="0"/>
                                                              <w:divBdr>
                                                                <w:top w:val="none" w:sz="0" w:space="0" w:color="auto"/>
                                                                <w:left w:val="none" w:sz="0" w:space="0" w:color="auto"/>
                                                                <w:bottom w:val="none" w:sz="0" w:space="0" w:color="auto"/>
                                                                <w:right w:val="none" w:sz="0" w:space="0" w:color="auto"/>
                                                              </w:divBdr>
                                                              <w:divsChild>
                                                                <w:div w:id="1239711450">
                                                                  <w:marLeft w:val="405"/>
                                                                  <w:marRight w:val="0"/>
                                                                  <w:marTop w:val="0"/>
                                                                  <w:marBottom w:val="0"/>
                                                                  <w:divBdr>
                                                                    <w:top w:val="none" w:sz="0" w:space="0" w:color="auto"/>
                                                                    <w:left w:val="none" w:sz="0" w:space="0" w:color="auto"/>
                                                                    <w:bottom w:val="none" w:sz="0" w:space="0" w:color="auto"/>
                                                                    <w:right w:val="none" w:sz="0" w:space="0" w:color="auto"/>
                                                                  </w:divBdr>
                                                                  <w:divsChild>
                                                                    <w:div w:id="349911333">
                                                                      <w:marLeft w:val="0"/>
                                                                      <w:marRight w:val="0"/>
                                                                      <w:marTop w:val="0"/>
                                                                      <w:marBottom w:val="0"/>
                                                                      <w:divBdr>
                                                                        <w:top w:val="none" w:sz="0" w:space="0" w:color="auto"/>
                                                                        <w:left w:val="none" w:sz="0" w:space="0" w:color="auto"/>
                                                                        <w:bottom w:val="none" w:sz="0" w:space="0" w:color="auto"/>
                                                                        <w:right w:val="none" w:sz="0" w:space="0" w:color="auto"/>
                                                                      </w:divBdr>
                                                                      <w:divsChild>
                                                                        <w:div w:id="687684286">
                                                                          <w:marLeft w:val="0"/>
                                                                          <w:marRight w:val="0"/>
                                                                          <w:marTop w:val="0"/>
                                                                          <w:marBottom w:val="0"/>
                                                                          <w:divBdr>
                                                                            <w:top w:val="none" w:sz="0" w:space="0" w:color="auto"/>
                                                                            <w:left w:val="none" w:sz="0" w:space="0" w:color="auto"/>
                                                                            <w:bottom w:val="none" w:sz="0" w:space="0" w:color="auto"/>
                                                                            <w:right w:val="none" w:sz="0" w:space="0" w:color="auto"/>
                                                                          </w:divBdr>
                                                                          <w:divsChild>
                                                                            <w:div w:id="2089382641">
                                                                              <w:marLeft w:val="0"/>
                                                                              <w:marRight w:val="0"/>
                                                                              <w:marTop w:val="60"/>
                                                                              <w:marBottom w:val="0"/>
                                                                              <w:divBdr>
                                                                                <w:top w:val="none" w:sz="0" w:space="0" w:color="auto"/>
                                                                                <w:left w:val="none" w:sz="0" w:space="0" w:color="auto"/>
                                                                                <w:bottom w:val="none" w:sz="0" w:space="0" w:color="auto"/>
                                                                                <w:right w:val="none" w:sz="0" w:space="0" w:color="auto"/>
                                                                              </w:divBdr>
                                                                              <w:divsChild>
                                                                                <w:div w:id="1228149978">
                                                                                  <w:marLeft w:val="0"/>
                                                                                  <w:marRight w:val="0"/>
                                                                                  <w:marTop w:val="0"/>
                                                                                  <w:marBottom w:val="0"/>
                                                                                  <w:divBdr>
                                                                                    <w:top w:val="none" w:sz="0" w:space="0" w:color="auto"/>
                                                                                    <w:left w:val="none" w:sz="0" w:space="0" w:color="auto"/>
                                                                                    <w:bottom w:val="none" w:sz="0" w:space="0" w:color="auto"/>
                                                                                    <w:right w:val="none" w:sz="0" w:space="0" w:color="auto"/>
                                                                                  </w:divBdr>
                                                                                  <w:divsChild>
                                                                                    <w:div w:id="953563709">
                                                                                      <w:marLeft w:val="0"/>
                                                                                      <w:marRight w:val="0"/>
                                                                                      <w:marTop w:val="0"/>
                                                                                      <w:marBottom w:val="0"/>
                                                                                      <w:divBdr>
                                                                                        <w:top w:val="none" w:sz="0" w:space="0" w:color="auto"/>
                                                                                        <w:left w:val="none" w:sz="0" w:space="0" w:color="auto"/>
                                                                                        <w:bottom w:val="none" w:sz="0" w:space="0" w:color="auto"/>
                                                                                        <w:right w:val="none" w:sz="0" w:space="0" w:color="auto"/>
                                                                                      </w:divBdr>
                                                                                      <w:divsChild>
                                                                                        <w:div w:id="23136415">
                                                                                          <w:marLeft w:val="0"/>
                                                                                          <w:marRight w:val="0"/>
                                                                                          <w:marTop w:val="0"/>
                                                                                          <w:marBottom w:val="0"/>
                                                                                          <w:divBdr>
                                                                                            <w:top w:val="none" w:sz="0" w:space="0" w:color="auto"/>
                                                                                            <w:left w:val="none" w:sz="0" w:space="0" w:color="auto"/>
                                                                                            <w:bottom w:val="none" w:sz="0" w:space="0" w:color="auto"/>
                                                                                            <w:right w:val="none" w:sz="0" w:space="0" w:color="auto"/>
                                                                                          </w:divBdr>
                                                                                          <w:divsChild>
                                                                                            <w:div w:id="589891651">
                                                                                              <w:marLeft w:val="0"/>
                                                                                              <w:marRight w:val="0"/>
                                                                                              <w:marTop w:val="0"/>
                                                                                              <w:marBottom w:val="0"/>
                                                                                              <w:divBdr>
                                                                                                <w:top w:val="none" w:sz="0" w:space="0" w:color="auto"/>
                                                                                                <w:left w:val="none" w:sz="0" w:space="0" w:color="auto"/>
                                                                                                <w:bottom w:val="none" w:sz="0" w:space="0" w:color="auto"/>
                                                                                                <w:right w:val="none" w:sz="0" w:space="0" w:color="auto"/>
                                                                                              </w:divBdr>
                                                                                              <w:divsChild>
                                                                                                <w:div w:id="1478567699">
                                                                                                  <w:marLeft w:val="0"/>
                                                                                                  <w:marRight w:val="0"/>
                                                                                                  <w:marTop w:val="0"/>
                                                                                                  <w:marBottom w:val="0"/>
                                                                                                  <w:divBdr>
                                                                                                    <w:top w:val="none" w:sz="0" w:space="0" w:color="auto"/>
                                                                                                    <w:left w:val="none" w:sz="0" w:space="0" w:color="auto"/>
                                                                                                    <w:bottom w:val="none" w:sz="0" w:space="0" w:color="auto"/>
                                                                                                    <w:right w:val="none" w:sz="0" w:space="0" w:color="auto"/>
                                                                                                  </w:divBdr>
                                                                                                  <w:divsChild>
                                                                                                    <w:div w:id="786774873">
                                                                                                      <w:marLeft w:val="0"/>
                                                                                                      <w:marRight w:val="0"/>
                                                                                                      <w:marTop w:val="0"/>
                                                                                                      <w:marBottom w:val="0"/>
                                                                                                      <w:divBdr>
                                                                                                        <w:top w:val="none" w:sz="0" w:space="0" w:color="auto"/>
                                                                                                        <w:left w:val="none" w:sz="0" w:space="0" w:color="auto"/>
                                                                                                        <w:bottom w:val="none" w:sz="0" w:space="0" w:color="auto"/>
                                                                                                        <w:right w:val="none" w:sz="0" w:space="0" w:color="auto"/>
                                                                                                      </w:divBdr>
                                                                                                      <w:divsChild>
                                                                                                        <w:div w:id="7875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657688">
      <w:bodyDiv w:val="1"/>
      <w:marLeft w:val="0"/>
      <w:marRight w:val="0"/>
      <w:marTop w:val="0"/>
      <w:marBottom w:val="0"/>
      <w:divBdr>
        <w:top w:val="none" w:sz="0" w:space="0" w:color="auto"/>
        <w:left w:val="none" w:sz="0" w:space="0" w:color="auto"/>
        <w:bottom w:val="none" w:sz="0" w:space="0" w:color="auto"/>
        <w:right w:val="none" w:sz="0" w:space="0" w:color="auto"/>
      </w:divBdr>
      <w:divsChild>
        <w:div w:id="142621723">
          <w:marLeft w:val="0"/>
          <w:marRight w:val="0"/>
          <w:marTop w:val="0"/>
          <w:marBottom w:val="0"/>
          <w:divBdr>
            <w:top w:val="none" w:sz="0" w:space="0" w:color="auto"/>
            <w:left w:val="none" w:sz="0" w:space="0" w:color="auto"/>
            <w:bottom w:val="none" w:sz="0" w:space="0" w:color="auto"/>
            <w:right w:val="none" w:sz="0" w:space="0" w:color="auto"/>
          </w:divBdr>
          <w:divsChild>
            <w:div w:id="1937210273">
              <w:marLeft w:val="0"/>
              <w:marRight w:val="0"/>
              <w:marTop w:val="0"/>
              <w:marBottom w:val="0"/>
              <w:divBdr>
                <w:top w:val="none" w:sz="0" w:space="0" w:color="auto"/>
                <w:left w:val="none" w:sz="0" w:space="0" w:color="auto"/>
                <w:bottom w:val="none" w:sz="0" w:space="0" w:color="auto"/>
                <w:right w:val="none" w:sz="0" w:space="0" w:color="auto"/>
              </w:divBdr>
              <w:divsChild>
                <w:div w:id="58984566">
                  <w:marLeft w:val="0"/>
                  <w:marRight w:val="0"/>
                  <w:marTop w:val="0"/>
                  <w:marBottom w:val="0"/>
                  <w:divBdr>
                    <w:top w:val="none" w:sz="0" w:space="0" w:color="auto"/>
                    <w:left w:val="none" w:sz="0" w:space="0" w:color="auto"/>
                    <w:bottom w:val="none" w:sz="0" w:space="0" w:color="auto"/>
                    <w:right w:val="none" w:sz="0" w:space="0" w:color="auto"/>
                  </w:divBdr>
                </w:div>
                <w:div w:id="34651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mhsc.ca/index.php?content=http://www.mhsc.ca/mennos/hmigratio.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125C996F54045C9B641A47DCAAE2C7E"/>
        <w:category>
          <w:name w:val="Generelt"/>
          <w:gallery w:val="placeholder"/>
        </w:category>
        <w:types>
          <w:type w:val="bbPlcHdr"/>
        </w:types>
        <w:behaviors>
          <w:behavior w:val="content"/>
        </w:behaviors>
        <w:guid w:val="{5BE2DAB3-5CB9-4559-9AEA-7AC70894EDFB}"/>
      </w:docPartPr>
      <w:docPartBody>
        <w:p w:rsidR="000F2117" w:rsidRDefault="00B90872" w:rsidP="00B90872">
          <w:pPr>
            <w:pStyle w:val="E125C996F54045C9B641A47DCAAE2C7E"/>
          </w:pPr>
          <w:r w:rsidRPr="007F7C2F">
            <w:rPr>
              <w:rStyle w:val="Plassholdertekst"/>
            </w:rPr>
            <w:t>Click here to enter text.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
    <w:altName w:val="Times New Roman"/>
    <w:charset w:val="00"/>
    <w:family w:val="auto"/>
    <w:pitch w:val="variable"/>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3F7EC9"/>
    <w:rsid w:val="00002D5D"/>
    <w:rsid w:val="000F2117"/>
    <w:rsid w:val="002A48AA"/>
    <w:rsid w:val="003F7EC9"/>
    <w:rsid w:val="00641555"/>
    <w:rsid w:val="00823CD8"/>
    <w:rsid w:val="008E4817"/>
    <w:rsid w:val="00903715"/>
    <w:rsid w:val="0095335B"/>
    <w:rsid w:val="00A3740F"/>
    <w:rsid w:val="00B1300E"/>
    <w:rsid w:val="00B633DC"/>
    <w:rsid w:val="00B90872"/>
    <w:rsid w:val="00CC2E44"/>
    <w:rsid w:val="00E478F5"/>
    <w:rsid w:val="00F236D4"/>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872"/>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sid w:val="00B90872"/>
    <w:rPr>
      <w:color w:val="808080"/>
    </w:rPr>
  </w:style>
  <w:style w:type="paragraph" w:customStyle="1" w:styleId="1A090777D4FB46CC83C6B1E08F345A20">
    <w:name w:val="1A090777D4FB46CC83C6B1E08F345A20"/>
    <w:rsid w:val="003F7EC9"/>
  </w:style>
  <w:style w:type="paragraph" w:customStyle="1" w:styleId="EBDA1F5F8F8E4821A834152DDF7CF6F4">
    <w:name w:val="EBDA1F5F8F8E4821A834152DDF7CF6F4"/>
    <w:rsid w:val="003F7EC9"/>
  </w:style>
  <w:style w:type="paragraph" w:customStyle="1" w:styleId="E125C996F54045C9B641A47DCAAE2C7E">
    <w:name w:val="E125C996F54045C9B641A47DCAAE2C7E"/>
    <w:rsid w:val="00B90872"/>
    <w:pPr>
      <w:spacing w:after="200" w:line="276"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21</Pages>
  <Words>10585</Words>
  <Characters>56101</Characters>
  <Application>Microsoft Office Word</Application>
  <DocSecurity>0</DocSecurity>
  <Lines>467</Lines>
  <Paragraphs>133</Paragraphs>
  <ScaleCrop>false</ScaleCrop>
  <HeadingPairs>
    <vt:vector size="2" baseType="variant">
      <vt:variant>
        <vt:lpstr>Tittel</vt:lpstr>
      </vt:variant>
      <vt:variant>
        <vt:i4>1</vt:i4>
      </vt:variant>
    </vt:vector>
  </HeadingPairs>
  <TitlesOfParts>
    <vt:vector size="1" baseType="lpstr">
      <vt:lpstr/>
    </vt:vector>
  </TitlesOfParts>
  <Company>Universitetet i Stavanger</Company>
  <LinksUpToDate>false</LinksUpToDate>
  <CharactersWithSpaces>66553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Nils Olav Østrem</dc:creator>
  <cp:lastModifiedBy>Ellen</cp:lastModifiedBy>
  <cp:revision>2</cp:revision>
  <cp:lastPrinted>2017-01-03T08:49:00Z</cp:lastPrinted>
  <dcterms:created xsi:type="dcterms:W3CDTF">2017-04-07T11:07:00Z</dcterms:created>
  <dcterms:modified xsi:type="dcterms:W3CDTF">2017-04-07T11:07:00Z</dcterms:modified>
</cp:coreProperties>
</file>